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F9485" w14:textId="77777777" w:rsidR="0079794F" w:rsidRPr="00F730B5" w:rsidRDefault="00413F03" w:rsidP="000B596A">
      <w:pPr>
        <w:pStyle w:val="Title"/>
        <w:spacing w:after="0"/>
        <w:jc w:val="left"/>
        <w:rPr>
          <w:rFonts w:ascii="AvenirNext LT Pro Regular" w:hAnsi="AvenirNext LT Pro Regular"/>
          <w:sz w:val="36"/>
        </w:rPr>
      </w:pPr>
      <w:r w:rsidRPr="00F730B5">
        <w:rPr>
          <w:rFonts w:ascii="AvenirNext LT Pro Regular" w:hAnsi="AvenirNext LT Pro Regular"/>
          <w:sz w:val="36"/>
        </w:rPr>
        <w:t>Job Description</w:t>
      </w:r>
      <w:r w:rsidR="00E46B75" w:rsidRPr="00F730B5">
        <w:rPr>
          <w:rFonts w:ascii="AvenirNext LT Pro Regular" w:hAnsi="AvenirNext LT Pro Regular"/>
          <w:sz w:val="36"/>
        </w:rPr>
        <w:t xml:space="preserve"> Vineyard Compassion</w:t>
      </w:r>
      <w:r w:rsidR="00E46B75" w:rsidRPr="00F730B5">
        <w:rPr>
          <w:rFonts w:ascii="AvenirNext LT Pro Regular" w:hAnsi="AvenirNext LT Pro Regular"/>
          <w:sz w:val="36"/>
        </w:rPr>
        <w:br/>
      </w:r>
      <w:r w:rsidR="00940D6B">
        <w:rPr>
          <w:rFonts w:ascii="AvenirNext LT Pro Regular" w:hAnsi="AvenirNext LT Pro Regular"/>
          <w:sz w:val="36"/>
        </w:rPr>
        <w:t xml:space="preserve">Emergency </w:t>
      </w:r>
      <w:r w:rsidR="00475438" w:rsidRPr="00F730B5">
        <w:rPr>
          <w:rFonts w:ascii="AvenirNext LT Pro Regular" w:hAnsi="AvenirNext LT Pro Regular"/>
          <w:sz w:val="36"/>
        </w:rPr>
        <w:t>Housing</w:t>
      </w:r>
      <w:r w:rsidR="00A72E53" w:rsidRPr="00F730B5">
        <w:rPr>
          <w:rFonts w:ascii="AvenirNext LT Pro Regular" w:hAnsi="AvenirNext LT Pro Regular"/>
          <w:sz w:val="28"/>
        </w:rPr>
        <w:t xml:space="preserve"> </w:t>
      </w:r>
      <w:r w:rsidR="00940D6B">
        <w:rPr>
          <w:rFonts w:ascii="AvenirNext LT Pro Regular" w:hAnsi="AvenirNext LT Pro Regular"/>
          <w:sz w:val="36"/>
        </w:rPr>
        <w:t>Manager</w:t>
      </w:r>
    </w:p>
    <w:p w14:paraId="4731AA6D" w14:textId="77777777" w:rsidR="00E652EE" w:rsidRPr="00F730B5" w:rsidRDefault="00E652EE" w:rsidP="000B596A">
      <w:pPr>
        <w:spacing w:after="0"/>
        <w:jc w:val="both"/>
        <w:rPr>
          <w:rFonts w:ascii="AvenirNext LT Pro Regular" w:hAnsi="AvenirNext LT Pro Regular" w:cs="Calibri"/>
          <w:b/>
          <w:sz w:val="22"/>
          <w:szCs w:val="24"/>
        </w:rPr>
      </w:pPr>
    </w:p>
    <w:p w14:paraId="5763F7F4" w14:textId="77777777" w:rsidR="00D23CAD" w:rsidRPr="00F730B5" w:rsidRDefault="00D23CAD" w:rsidP="000B596A">
      <w:pPr>
        <w:spacing w:after="0"/>
        <w:jc w:val="both"/>
        <w:rPr>
          <w:rFonts w:ascii="AvenirNext LT Pro Regular" w:hAnsi="AvenirNext LT Pro Regular" w:cs="Calibri"/>
          <w:sz w:val="22"/>
          <w:szCs w:val="24"/>
        </w:rPr>
      </w:pPr>
      <w:r w:rsidRPr="00F730B5">
        <w:rPr>
          <w:rFonts w:ascii="AvenirNext LT Pro Regular" w:hAnsi="AvenirNext LT Pro Regular" w:cs="Calibri"/>
          <w:b/>
          <w:sz w:val="22"/>
          <w:szCs w:val="24"/>
        </w:rPr>
        <w:t>Role:</w:t>
      </w:r>
      <w:r w:rsidRPr="00F730B5">
        <w:rPr>
          <w:rFonts w:ascii="AvenirNext LT Pro Regular" w:hAnsi="AvenirNext LT Pro Regular" w:cs="Calibri"/>
          <w:sz w:val="22"/>
          <w:szCs w:val="24"/>
        </w:rPr>
        <w:t xml:space="preserve"> </w:t>
      </w:r>
      <w:r w:rsidR="00940D6B">
        <w:rPr>
          <w:rFonts w:ascii="AvenirNext LT Pro Regular" w:hAnsi="AvenirNext LT Pro Regular" w:cs="Calibri"/>
          <w:sz w:val="22"/>
          <w:szCs w:val="24"/>
        </w:rPr>
        <w:t>Emergency Housing Manager</w:t>
      </w:r>
    </w:p>
    <w:p w14:paraId="312C3C1C" w14:textId="77777777" w:rsidR="007419B7" w:rsidRPr="00F730B5" w:rsidRDefault="007419B7" w:rsidP="000B596A">
      <w:pPr>
        <w:spacing w:after="0"/>
        <w:jc w:val="both"/>
        <w:rPr>
          <w:rFonts w:ascii="AvenirNext LT Pro Regular" w:hAnsi="AvenirNext LT Pro Regular" w:cs="Calibri"/>
          <w:sz w:val="22"/>
          <w:szCs w:val="24"/>
        </w:rPr>
      </w:pPr>
      <w:r w:rsidRPr="00F730B5">
        <w:rPr>
          <w:rFonts w:ascii="AvenirNext LT Pro Regular" w:hAnsi="AvenirNext LT Pro Regular" w:cs="Calibri"/>
          <w:b/>
          <w:sz w:val="22"/>
          <w:szCs w:val="24"/>
        </w:rPr>
        <w:t>Organisation:</w:t>
      </w:r>
      <w:r w:rsidRPr="00F730B5">
        <w:rPr>
          <w:rFonts w:ascii="AvenirNext LT Pro Regular" w:hAnsi="AvenirNext LT Pro Regular" w:cs="Calibri"/>
          <w:sz w:val="22"/>
          <w:szCs w:val="24"/>
        </w:rPr>
        <w:t xml:space="preserve"> Vineyard Compassion</w:t>
      </w:r>
    </w:p>
    <w:p w14:paraId="090ACA4D" w14:textId="77777777" w:rsidR="00D23CAD" w:rsidRPr="00F730B5" w:rsidRDefault="00D23CAD" w:rsidP="000B596A">
      <w:pPr>
        <w:spacing w:after="0"/>
        <w:jc w:val="both"/>
        <w:rPr>
          <w:rFonts w:ascii="AvenirNext LT Pro Regular" w:hAnsi="AvenirNext LT Pro Regular" w:cs="Calibri"/>
          <w:sz w:val="22"/>
          <w:szCs w:val="24"/>
        </w:rPr>
      </w:pPr>
      <w:r w:rsidRPr="00F730B5">
        <w:rPr>
          <w:rFonts w:ascii="AvenirNext LT Pro Regular" w:hAnsi="AvenirNext LT Pro Regular" w:cs="Calibri"/>
          <w:b/>
          <w:sz w:val="22"/>
          <w:szCs w:val="24"/>
        </w:rPr>
        <w:t>Location:</w:t>
      </w:r>
      <w:r w:rsidRPr="00F730B5">
        <w:rPr>
          <w:rFonts w:ascii="AvenirNext LT Pro Regular" w:hAnsi="AvenirNext LT Pro Regular" w:cs="Calibri"/>
          <w:sz w:val="22"/>
          <w:szCs w:val="24"/>
        </w:rPr>
        <w:t xml:space="preserve"> </w:t>
      </w:r>
      <w:r w:rsidR="006C16CD" w:rsidRPr="00F730B5">
        <w:rPr>
          <w:rFonts w:ascii="AvenirNext LT Pro Regular" w:hAnsi="AvenirNext LT Pro Regular" w:cs="Calibri"/>
          <w:sz w:val="22"/>
          <w:szCs w:val="24"/>
        </w:rPr>
        <w:t>Hope Centre</w:t>
      </w:r>
      <w:r w:rsidRPr="00F730B5">
        <w:rPr>
          <w:rFonts w:ascii="AvenirNext LT Pro Regular" w:hAnsi="AvenirNext LT Pro Regular" w:cs="Calibri"/>
          <w:sz w:val="22"/>
          <w:szCs w:val="24"/>
        </w:rPr>
        <w:t xml:space="preserve"> </w:t>
      </w:r>
      <w:r w:rsidRPr="00F730B5">
        <w:rPr>
          <w:rFonts w:ascii="AvenirNext LT Pro Regular" w:hAnsi="AvenirNext LT Pro Regular" w:cs="Calibri"/>
          <w:sz w:val="18"/>
          <w:szCs w:val="24"/>
        </w:rPr>
        <w:t>(</w:t>
      </w:r>
      <w:r w:rsidR="006C16CD" w:rsidRPr="00F730B5">
        <w:rPr>
          <w:rFonts w:ascii="AvenirNext LT Pro Regular" w:hAnsi="AvenirNext LT Pro Regular" w:cs="Calibri"/>
          <w:sz w:val="18"/>
          <w:szCs w:val="24"/>
        </w:rPr>
        <w:t xml:space="preserve">Vineyard Compassion, </w:t>
      </w:r>
      <w:r w:rsidRPr="00F730B5">
        <w:rPr>
          <w:rFonts w:ascii="AvenirNext LT Pro Regular" w:hAnsi="AvenirNext LT Pro Regular" w:cs="Calibri"/>
          <w:sz w:val="18"/>
          <w:szCs w:val="24"/>
        </w:rPr>
        <w:t>10 Hillmans Way, Ballycastle Road, Coleraine, BT52 2ED)</w:t>
      </w:r>
    </w:p>
    <w:p w14:paraId="7DFFB46D" w14:textId="6CDF7C62" w:rsidR="007419B7" w:rsidRPr="00F730B5" w:rsidRDefault="007419B7" w:rsidP="000B596A">
      <w:pPr>
        <w:spacing w:after="0"/>
        <w:jc w:val="both"/>
        <w:rPr>
          <w:rFonts w:ascii="AvenirNext LT Pro Regular" w:hAnsi="AvenirNext LT Pro Regular" w:cs="Calibri"/>
          <w:sz w:val="22"/>
          <w:szCs w:val="24"/>
        </w:rPr>
      </w:pPr>
      <w:r w:rsidRPr="00F730B5">
        <w:rPr>
          <w:rFonts w:ascii="AvenirNext LT Pro Regular" w:hAnsi="AvenirNext LT Pro Regular" w:cs="Calibri"/>
          <w:b/>
          <w:sz w:val="22"/>
          <w:szCs w:val="24"/>
        </w:rPr>
        <w:t>Line Manager:</w:t>
      </w:r>
      <w:r w:rsidR="002A499E">
        <w:rPr>
          <w:rFonts w:ascii="AvenirNext LT Pro Regular" w:hAnsi="AvenirNext LT Pro Regular" w:cs="Calibri"/>
          <w:b/>
          <w:sz w:val="22"/>
          <w:szCs w:val="24"/>
        </w:rPr>
        <w:t xml:space="preserve"> </w:t>
      </w:r>
      <w:r w:rsidR="00A72E53" w:rsidRPr="00F730B5">
        <w:rPr>
          <w:rFonts w:ascii="AvenirNext LT Pro Regular" w:hAnsi="AvenirNext LT Pro Regular" w:cs="Calibri"/>
          <w:sz w:val="22"/>
          <w:szCs w:val="24"/>
        </w:rPr>
        <w:t>Programme Manager</w:t>
      </w:r>
    </w:p>
    <w:p w14:paraId="55B9AC3D" w14:textId="77777777" w:rsidR="00940D6B" w:rsidRDefault="00EF4863" w:rsidP="000B596A">
      <w:pPr>
        <w:spacing w:after="0"/>
        <w:jc w:val="both"/>
        <w:rPr>
          <w:rFonts w:ascii="AvenirNext LT Pro Regular" w:hAnsi="AvenirNext LT Pro Regular" w:cs="Calibri"/>
          <w:sz w:val="18"/>
          <w:szCs w:val="24"/>
        </w:rPr>
      </w:pPr>
      <w:r w:rsidRPr="00F730B5">
        <w:rPr>
          <w:rFonts w:ascii="AvenirNext LT Pro Regular" w:hAnsi="AvenirNext LT Pro Regular" w:cs="Calibri"/>
          <w:b/>
          <w:sz w:val="22"/>
          <w:szCs w:val="24"/>
        </w:rPr>
        <w:t>Hours of Work:</w:t>
      </w:r>
      <w:r w:rsidRPr="00F730B5">
        <w:rPr>
          <w:rFonts w:ascii="AvenirNext LT Pro Regular" w:hAnsi="AvenirNext LT Pro Regular" w:cs="Calibri"/>
          <w:sz w:val="22"/>
          <w:szCs w:val="24"/>
        </w:rPr>
        <w:t xml:space="preserve"> </w:t>
      </w:r>
      <w:r w:rsidR="00250376" w:rsidRPr="00F730B5">
        <w:rPr>
          <w:rFonts w:ascii="AvenirNext LT Pro Regular" w:hAnsi="AvenirNext LT Pro Regular" w:cs="Calibri"/>
          <w:sz w:val="22"/>
          <w:szCs w:val="24"/>
        </w:rPr>
        <w:t>40</w:t>
      </w:r>
      <w:r w:rsidRPr="00F730B5">
        <w:rPr>
          <w:rFonts w:ascii="AvenirNext LT Pro Regular" w:hAnsi="AvenirNext LT Pro Regular" w:cs="Calibri"/>
          <w:sz w:val="22"/>
          <w:szCs w:val="24"/>
        </w:rPr>
        <w:t xml:space="preserve"> hours per week</w:t>
      </w:r>
    </w:p>
    <w:p w14:paraId="4F1176B4" w14:textId="77AE2ABF" w:rsidR="00D23CAD" w:rsidRPr="00F730B5" w:rsidRDefault="00D23CAD" w:rsidP="000B596A">
      <w:pPr>
        <w:spacing w:after="0"/>
        <w:jc w:val="both"/>
        <w:rPr>
          <w:rFonts w:ascii="AvenirNext LT Pro Regular" w:hAnsi="AvenirNext LT Pro Regular" w:cs="Calibri"/>
          <w:sz w:val="22"/>
          <w:szCs w:val="24"/>
        </w:rPr>
      </w:pPr>
      <w:r w:rsidRPr="00E369B4">
        <w:rPr>
          <w:rFonts w:ascii="AvenirNext LT Pro Regular" w:hAnsi="AvenirNext LT Pro Regular" w:cs="Calibri"/>
          <w:b/>
          <w:sz w:val="22"/>
          <w:szCs w:val="24"/>
        </w:rPr>
        <w:t>Salary:</w:t>
      </w:r>
      <w:r w:rsidRPr="00E369B4">
        <w:rPr>
          <w:rFonts w:ascii="AvenirNext LT Pro Regular" w:hAnsi="AvenirNext LT Pro Regular" w:cs="Calibri"/>
          <w:sz w:val="22"/>
          <w:szCs w:val="24"/>
        </w:rPr>
        <w:t xml:space="preserve"> £</w:t>
      </w:r>
      <w:r w:rsidR="00E369B4" w:rsidRPr="00E369B4">
        <w:rPr>
          <w:rFonts w:ascii="AvenirNext LT Pro Regular" w:hAnsi="AvenirNext LT Pro Regular" w:cs="Calibri"/>
          <w:sz w:val="22"/>
          <w:szCs w:val="24"/>
        </w:rPr>
        <w:t>24</w:t>
      </w:r>
      <w:r w:rsidR="00F06A52" w:rsidRPr="00E369B4">
        <w:rPr>
          <w:rFonts w:ascii="AvenirNext LT Pro Regular" w:hAnsi="AvenirNext LT Pro Regular" w:cs="Calibri"/>
          <w:sz w:val="22"/>
          <w:szCs w:val="24"/>
        </w:rPr>
        <w:t>,00</w:t>
      </w:r>
      <w:r w:rsidR="00A77095">
        <w:rPr>
          <w:rFonts w:ascii="AvenirNext LT Pro Regular" w:hAnsi="AvenirNext LT Pro Regular" w:cs="Calibri"/>
          <w:sz w:val="22"/>
          <w:szCs w:val="24"/>
        </w:rPr>
        <w:t>0</w:t>
      </w:r>
      <w:r w:rsidR="00616B00" w:rsidRPr="00E369B4">
        <w:rPr>
          <w:rFonts w:ascii="AvenirNext LT Pro Regular" w:hAnsi="AvenirNext LT Pro Regular" w:cs="Calibri"/>
          <w:sz w:val="22"/>
          <w:szCs w:val="24"/>
        </w:rPr>
        <w:t xml:space="preserve"> </w:t>
      </w:r>
      <w:r w:rsidRPr="00E369B4">
        <w:rPr>
          <w:rFonts w:ascii="AvenirNext LT Pro Regular" w:hAnsi="AvenirNext LT Pro Regular" w:cs="Calibri"/>
          <w:sz w:val="22"/>
          <w:szCs w:val="24"/>
        </w:rPr>
        <w:t>p</w:t>
      </w:r>
      <w:r w:rsidR="00EF4863" w:rsidRPr="00E369B4">
        <w:rPr>
          <w:rFonts w:ascii="AvenirNext LT Pro Regular" w:hAnsi="AvenirNext LT Pro Regular" w:cs="Calibri"/>
          <w:sz w:val="22"/>
          <w:szCs w:val="24"/>
        </w:rPr>
        <w:t xml:space="preserve">er </w:t>
      </w:r>
      <w:r w:rsidRPr="00E369B4">
        <w:rPr>
          <w:rFonts w:ascii="AvenirNext LT Pro Regular" w:hAnsi="AvenirNext LT Pro Regular" w:cs="Calibri"/>
          <w:sz w:val="22"/>
          <w:szCs w:val="24"/>
        </w:rPr>
        <w:t>a</w:t>
      </w:r>
      <w:r w:rsidR="00EF4863" w:rsidRPr="00E369B4">
        <w:rPr>
          <w:rFonts w:ascii="AvenirNext LT Pro Regular" w:hAnsi="AvenirNext LT Pro Regular" w:cs="Calibri"/>
          <w:sz w:val="22"/>
          <w:szCs w:val="24"/>
        </w:rPr>
        <w:t>nnum</w:t>
      </w:r>
    </w:p>
    <w:p w14:paraId="6C03A95C" w14:textId="77777777" w:rsidR="00737FCA" w:rsidRPr="00F730B5" w:rsidRDefault="00737FCA" w:rsidP="000B596A">
      <w:pPr>
        <w:spacing w:after="0"/>
        <w:jc w:val="both"/>
        <w:rPr>
          <w:rFonts w:ascii="AvenirNext LT Pro Regular" w:hAnsi="AvenirNext LT Pro Regular" w:cs="Calibri"/>
          <w:sz w:val="22"/>
          <w:szCs w:val="24"/>
        </w:rPr>
      </w:pPr>
      <w:r w:rsidRPr="00F730B5">
        <w:rPr>
          <w:rFonts w:ascii="AvenirNext LT Pro Regular" w:hAnsi="AvenirNext LT Pro Regular" w:cs="Calibri"/>
          <w:b/>
          <w:sz w:val="22"/>
          <w:szCs w:val="24"/>
        </w:rPr>
        <w:t>Pension</w:t>
      </w:r>
      <w:r w:rsidRPr="00F730B5">
        <w:rPr>
          <w:rFonts w:ascii="AvenirNext LT Pro Regular" w:hAnsi="AvenirNext LT Pro Regular" w:cs="Calibri"/>
          <w:sz w:val="22"/>
          <w:szCs w:val="24"/>
        </w:rPr>
        <w:t>: A pension is offered with this role</w:t>
      </w:r>
    </w:p>
    <w:p w14:paraId="638523AF" w14:textId="77777777" w:rsidR="00940D6B" w:rsidRDefault="00F82846" w:rsidP="000B596A">
      <w:pPr>
        <w:spacing w:after="0"/>
        <w:jc w:val="both"/>
        <w:rPr>
          <w:rFonts w:ascii="AvenirNext LT Pro Regular" w:hAnsi="AvenirNext LT Pro Regular" w:cs="Calibri"/>
          <w:color w:val="000000" w:themeColor="text1"/>
          <w:sz w:val="22"/>
          <w:szCs w:val="24"/>
        </w:rPr>
      </w:pPr>
      <w:r w:rsidRPr="00F730B5">
        <w:rPr>
          <w:rFonts w:ascii="AvenirNext LT Pro Regular" w:hAnsi="AvenirNext LT Pro Regular" w:cs="Calibri"/>
          <w:b/>
          <w:sz w:val="22"/>
          <w:szCs w:val="24"/>
        </w:rPr>
        <w:t>Holiday allowance:</w:t>
      </w:r>
      <w:r w:rsidRPr="00F730B5">
        <w:rPr>
          <w:rFonts w:ascii="AvenirNext LT Pro Regular" w:hAnsi="AvenirNext LT Pro Regular" w:cs="Calibri"/>
          <w:sz w:val="22"/>
          <w:szCs w:val="24"/>
        </w:rPr>
        <w:t xml:space="preserve"> </w:t>
      </w:r>
      <w:r w:rsidR="00940D6B" w:rsidRPr="00300550">
        <w:rPr>
          <w:rFonts w:ascii="AvenirNext LT Pro Regular" w:hAnsi="AvenirNext LT Pro Regular" w:cs="Calibri"/>
          <w:color w:val="000000" w:themeColor="text1"/>
          <w:sz w:val="22"/>
          <w:szCs w:val="24"/>
        </w:rPr>
        <w:t>31 days per year including bank holidays (pro-rata)</w:t>
      </w:r>
    </w:p>
    <w:p w14:paraId="05B6D4C2" w14:textId="77777777" w:rsidR="00250376" w:rsidRPr="00F730B5" w:rsidRDefault="00C60D5E" w:rsidP="000B596A">
      <w:pPr>
        <w:spacing w:after="0"/>
        <w:jc w:val="both"/>
        <w:rPr>
          <w:rFonts w:ascii="AvenirNext LT Pro Regular" w:hAnsi="AvenirNext LT Pro Regular" w:cs="Calibri"/>
          <w:sz w:val="22"/>
          <w:szCs w:val="24"/>
        </w:rPr>
      </w:pPr>
      <w:r w:rsidRPr="00F730B5">
        <w:rPr>
          <w:rFonts w:ascii="AvenirNext LT Pro Regular" w:hAnsi="AvenirNext LT Pro Regular" w:cs="Calibri"/>
          <w:b/>
          <w:sz w:val="22"/>
          <w:szCs w:val="24"/>
        </w:rPr>
        <w:t xml:space="preserve">Length of employment: </w:t>
      </w:r>
      <w:r w:rsidR="00D12610" w:rsidRPr="00F730B5">
        <w:rPr>
          <w:rFonts w:ascii="AvenirNext LT Pro Regular" w:hAnsi="AvenirNext LT Pro Regular" w:cs="Calibri"/>
          <w:sz w:val="22"/>
          <w:szCs w:val="24"/>
        </w:rPr>
        <w:t>Permanent</w:t>
      </w:r>
    </w:p>
    <w:p w14:paraId="1ED71E0F" w14:textId="77777777" w:rsidR="002A499E" w:rsidRPr="002026C7" w:rsidRDefault="002A499E" w:rsidP="002A499E">
      <w:pPr>
        <w:spacing w:after="0"/>
        <w:jc w:val="both"/>
        <w:rPr>
          <w:rFonts w:ascii="AvenirNext LT Pro Regular" w:hAnsi="AvenirNext LT Pro Regular" w:cs="Calibri"/>
          <w:color w:val="000000"/>
          <w:sz w:val="22"/>
        </w:rPr>
      </w:pPr>
      <w:r w:rsidRPr="002026C7">
        <w:rPr>
          <w:rFonts w:ascii="AvenirNext LT Pro Regular" w:hAnsi="AvenirNext LT Pro Regular" w:cs="Calibri"/>
          <w:b/>
          <w:sz w:val="22"/>
        </w:rPr>
        <w:t>Final application date:</w:t>
      </w:r>
      <w:r w:rsidRPr="002026C7">
        <w:rPr>
          <w:rFonts w:ascii="AvenirNext LT Pro Regular" w:hAnsi="AvenirNext LT Pro Regular" w:cs="Calibri"/>
          <w:color w:val="000000"/>
          <w:sz w:val="22"/>
        </w:rPr>
        <w:t xml:space="preserve"> Wednesday 4</w:t>
      </w:r>
      <w:r w:rsidRPr="002026C7">
        <w:rPr>
          <w:rFonts w:ascii="AvenirNext LT Pro Regular" w:hAnsi="AvenirNext LT Pro Regular" w:cs="Calibri"/>
          <w:color w:val="000000"/>
          <w:sz w:val="22"/>
          <w:vertAlign w:val="superscript"/>
        </w:rPr>
        <w:t>th</w:t>
      </w:r>
      <w:r w:rsidRPr="002026C7">
        <w:rPr>
          <w:rFonts w:ascii="AvenirNext LT Pro Regular" w:hAnsi="AvenirNext LT Pro Regular" w:cs="Calibri"/>
          <w:color w:val="000000"/>
          <w:sz w:val="22"/>
        </w:rPr>
        <w:t xml:space="preserve"> March at 4pm</w:t>
      </w:r>
    </w:p>
    <w:p w14:paraId="3DA8DE8C" w14:textId="77777777" w:rsidR="002A499E" w:rsidRPr="00F730B5" w:rsidRDefault="002A499E" w:rsidP="002A499E">
      <w:pPr>
        <w:spacing w:after="0"/>
        <w:jc w:val="both"/>
        <w:rPr>
          <w:rFonts w:ascii="AvenirNext LT Pro Regular" w:hAnsi="AvenirNext LT Pro Regular" w:cs="Calibri"/>
          <w:b/>
          <w:color w:val="000000"/>
          <w:sz w:val="22"/>
        </w:rPr>
      </w:pPr>
      <w:r w:rsidRPr="002026C7">
        <w:rPr>
          <w:rFonts w:ascii="AvenirNext LT Pro Regular" w:hAnsi="AvenirNext LT Pro Regular" w:cs="Calibri"/>
          <w:b/>
          <w:sz w:val="22"/>
        </w:rPr>
        <w:t xml:space="preserve">Interview dates: </w:t>
      </w:r>
      <w:r>
        <w:rPr>
          <w:rFonts w:ascii="AvenirNext LT Pro Regular" w:hAnsi="AvenirNext LT Pro Regular" w:cs="Calibri"/>
          <w:sz w:val="22"/>
        </w:rPr>
        <w:t>On/a</w:t>
      </w:r>
      <w:r w:rsidRPr="002026C7">
        <w:rPr>
          <w:rFonts w:ascii="AvenirNext LT Pro Regular" w:hAnsi="AvenirNext LT Pro Regular" w:cs="Calibri"/>
          <w:sz w:val="22"/>
        </w:rPr>
        <w:t>fter</w:t>
      </w:r>
      <w:r>
        <w:rPr>
          <w:rFonts w:ascii="AvenirNext LT Pro Regular" w:hAnsi="AvenirNext LT Pro Regular" w:cs="Calibri"/>
          <w:sz w:val="22"/>
        </w:rPr>
        <w:t xml:space="preserve"> Thursday 12</w:t>
      </w:r>
      <w:r w:rsidRPr="00B56FC8">
        <w:rPr>
          <w:rFonts w:ascii="AvenirNext LT Pro Regular" w:hAnsi="AvenirNext LT Pro Regular" w:cs="Calibri"/>
          <w:sz w:val="22"/>
          <w:vertAlign w:val="superscript"/>
        </w:rPr>
        <w:t>th</w:t>
      </w:r>
      <w:r>
        <w:rPr>
          <w:rFonts w:ascii="AvenirNext LT Pro Regular" w:hAnsi="AvenirNext LT Pro Regular" w:cs="Calibri"/>
          <w:sz w:val="22"/>
        </w:rPr>
        <w:t xml:space="preserve"> March, including week commencing Monday 16</w:t>
      </w:r>
      <w:r w:rsidRPr="00987FF6">
        <w:rPr>
          <w:rFonts w:ascii="AvenirNext LT Pro Regular" w:hAnsi="AvenirNext LT Pro Regular" w:cs="Calibri"/>
          <w:sz w:val="22"/>
          <w:vertAlign w:val="superscript"/>
        </w:rPr>
        <w:t>th</w:t>
      </w:r>
      <w:r>
        <w:rPr>
          <w:rFonts w:ascii="AvenirNext LT Pro Regular" w:hAnsi="AvenirNext LT Pro Regular" w:cs="Calibri"/>
          <w:sz w:val="22"/>
        </w:rPr>
        <w:t xml:space="preserve"> March</w:t>
      </w:r>
    </w:p>
    <w:p w14:paraId="126E6413" w14:textId="77777777" w:rsidR="002A499E" w:rsidRDefault="002A499E" w:rsidP="002A499E">
      <w:pPr>
        <w:spacing w:after="0"/>
        <w:jc w:val="both"/>
        <w:rPr>
          <w:rFonts w:ascii="AvenirNext LT Pro Regular" w:hAnsi="AvenirNext LT Pro Regular" w:cs="Calibri"/>
          <w:color w:val="000000"/>
          <w:sz w:val="22"/>
        </w:rPr>
      </w:pPr>
      <w:r w:rsidRPr="00F730B5">
        <w:rPr>
          <w:rFonts w:ascii="AvenirNext LT Pro Regular" w:hAnsi="AvenirNext LT Pro Regular" w:cs="Calibri"/>
          <w:b/>
          <w:color w:val="000000"/>
          <w:sz w:val="22"/>
        </w:rPr>
        <w:t>Likely start date</w:t>
      </w:r>
      <w:r w:rsidRPr="00F730B5">
        <w:rPr>
          <w:rFonts w:ascii="AvenirNext LT Pro Regular" w:hAnsi="AvenirNext LT Pro Regular" w:cs="Calibri"/>
          <w:color w:val="000000"/>
          <w:sz w:val="22"/>
        </w:rPr>
        <w:t>: ASAP</w:t>
      </w:r>
    </w:p>
    <w:p w14:paraId="5AF44E28" w14:textId="77777777" w:rsidR="004A6FA4" w:rsidRPr="00F730B5" w:rsidRDefault="004A6FA4" w:rsidP="000B596A">
      <w:pPr>
        <w:spacing w:after="0"/>
        <w:jc w:val="both"/>
        <w:rPr>
          <w:rFonts w:ascii="AvenirNext LT Pro Regular" w:hAnsi="AvenirNext LT Pro Regular" w:cs="Calibri"/>
          <w:color w:val="000000"/>
          <w:sz w:val="22"/>
          <w:szCs w:val="24"/>
          <w:highlight w:val="yellow"/>
        </w:rPr>
      </w:pPr>
    </w:p>
    <w:p w14:paraId="69674239" w14:textId="77777777" w:rsidR="00D23CAD" w:rsidRPr="00F730B5" w:rsidRDefault="00B23111" w:rsidP="000B596A">
      <w:pPr>
        <w:pStyle w:val="Heading1"/>
        <w:spacing w:before="0" w:after="0"/>
        <w:jc w:val="both"/>
        <w:rPr>
          <w:rFonts w:ascii="AvenirNext LT Pro Regular" w:hAnsi="AvenirNext LT Pro Regular"/>
          <w:sz w:val="24"/>
        </w:rPr>
      </w:pPr>
      <w:r w:rsidRPr="00F730B5">
        <w:rPr>
          <w:rFonts w:ascii="AvenirNext LT Pro Regular" w:hAnsi="AvenirNext LT Pro Regular"/>
          <w:sz w:val="24"/>
        </w:rPr>
        <w:t>About Vineyard Compassion</w:t>
      </w:r>
    </w:p>
    <w:p w14:paraId="396481EA" w14:textId="77777777" w:rsidR="00940D6B" w:rsidRPr="00940D6B" w:rsidRDefault="00940D6B" w:rsidP="000B596A">
      <w:pPr>
        <w:spacing w:after="0"/>
        <w:jc w:val="both"/>
        <w:rPr>
          <w:rFonts w:ascii="AvenirNext LT Pro Regular" w:hAnsi="AvenirNext LT Pro Regular" w:cs="Calibri"/>
          <w:sz w:val="22"/>
          <w:szCs w:val="24"/>
        </w:rPr>
      </w:pPr>
      <w:r w:rsidRPr="00940D6B">
        <w:rPr>
          <w:rFonts w:ascii="AvenirNext LT Pro Regular" w:hAnsi="AvenirNext LT Pro Regular" w:cs="Calibri"/>
          <w:sz w:val="22"/>
          <w:szCs w:val="24"/>
        </w:rPr>
        <w:t>Vineyard Compassion provides people with practical and emotional support at their point of need while empowering them to tackle the underlying root causes of poverty through a range of innovative projects. As we move towards creating a transformed and thriving community, we want to remain inwardly strong as well as outwardly focussed.</w:t>
      </w:r>
    </w:p>
    <w:p w14:paraId="5FD8B57D" w14:textId="77777777" w:rsidR="00940D6B" w:rsidRPr="00940D6B" w:rsidRDefault="00940D6B" w:rsidP="000B596A">
      <w:pPr>
        <w:spacing w:after="0"/>
        <w:jc w:val="both"/>
        <w:rPr>
          <w:rFonts w:ascii="AvenirNext LT Pro Regular" w:hAnsi="AvenirNext LT Pro Regular" w:cs="Calibri"/>
          <w:sz w:val="22"/>
          <w:szCs w:val="24"/>
        </w:rPr>
      </w:pPr>
    </w:p>
    <w:p w14:paraId="17B76131" w14:textId="77777777" w:rsidR="00940D6B" w:rsidRPr="00940D6B" w:rsidRDefault="00940D6B" w:rsidP="000B596A">
      <w:pPr>
        <w:spacing w:after="0"/>
        <w:jc w:val="both"/>
        <w:rPr>
          <w:rFonts w:ascii="AvenirNext LT Pro Regular" w:hAnsi="AvenirNext LT Pro Regular" w:cs="Calibri"/>
          <w:sz w:val="22"/>
          <w:szCs w:val="24"/>
        </w:rPr>
      </w:pPr>
      <w:r w:rsidRPr="00940D6B">
        <w:rPr>
          <w:rFonts w:ascii="AvenirNext LT Pro Regular" w:hAnsi="AvenirNext LT Pro Regular" w:cs="Calibri"/>
          <w:sz w:val="22"/>
          <w:szCs w:val="24"/>
        </w:rPr>
        <w:t xml:space="preserve">Vineyard Compassion, a charity birthed out of Causeway Coast Vineyard Church with a Christian ethos and values, is first and foremost a volunteer organisation with (paid) staff coordinating the projects and releasing volunteers to work effectively within them. When a decision is made to appoint a paid staff member, each staff member will be expected to gather a volunteer team to multiply the hours they work.  For more information, please visit our website </w:t>
      </w:r>
      <w:hyperlink r:id="rId11">
        <w:r w:rsidRPr="00940D6B">
          <w:rPr>
            <w:rStyle w:val="Hyperlink"/>
            <w:rFonts w:ascii="AvenirNext LT Pro Regular" w:hAnsi="AvenirNext LT Pro Regular" w:cs="Calibri"/>
            <w:sz w:val="22"/>
            <w:szCs w:val="24"/>
          </w:rPr>
          <w:t>www.vineyardcompassion.co.uk</w:t>
        </w:r>
      </w:hyperlink>
      <w:r w:rsidRPr="00940D6B">
        <w:rPr>
          <w:rFonts w:ascii="AvenirNext LT Pro Regular" w:hAnsi="AvenirNext LT Pro Regular" w:cs="Calibri"/>
          <w:sz w:val="22"/>
          <w:szCs w:val="24"/>
        </w:rPr>
        <w:t>.</w:t>
      </w:r>
    </w:p>
    <w:p w14:paraId="7118540A" w14:textId="77777777" w:rsidR="0013789D" w:rsidRPr="00F730B5" w:rsidRDefault="0013789D" w:rsidP="000B596A">
      <w:pPr>
        <w:spacing w:after="0"/>
        <w:jc w:val="both"/>
        <w:rPr>
          <w:rFonts w:ascii="AvenirNext LT Pro Regular" w:hAnsi="AvenirNext LT Pro Regular"/>
          <w:sz w:val="18"/>
        </w:rPr>
      </w:pPr>
    </w:p>
    <w:p w14:paraId="4D5CE929" w14:textId="77777777" w:rsidR="0013789D" w:rsidRPr="00F730B5" w:rsidRDefault="0013789D" w:rsidP="000B596A">
      <w:pPr>
        <w:spacing w:after="0"/>
        <w:jc w:val="both"/>
        <w:rPr>
          <w:rFonts w:ascii="AvenirNext LT Pro Regular" w:hAnsi="AvenirNext LT Pro Regular"/>
          <w:b/>
          <w:sz w:val="24"/>
        </w:rPr>
      </w:pPr>
      <w:r w:rsidRPr="00F730B5">
        <w:rPr>
          <w:rFonts w:ascii="AvenirNext LT Pro Regular" w:hAnsi="AvenirNext LT Pro Regular"/>
          <w:b/>
          <w:sz w:val="24"/>
        </w:rPr>
        <w:t xml:space="preserve">Project Summary </w:t>
      </w:r>
    </w:p>
    <w:p w14:paraId="0069A888" w14:textId="63F9D2C8" w:rsidR="0013789D" w:rsidRDefault="0013789D" w:rsidP="000B596A">
      <w:pPr>
        <w:spacing w:after="0"/>
        <w:jc w:val="both"/>
        <w:rPr>
          <w:rFonts w:ascii="AvenirNext LT Pro Regular" w:hAnsi="AvenirNext LT Pro Regular"/>
          <w:sz w:val="22"/>
        </w:rPr>
      </w:pPr>
      <w:r w:rsidRPr="00F730B5">
        <w:rPr>
          <w:rFonts w:ascii="AvenirNext LT Pro Regular" w:hAnsi="AvenirNext LT Pro Regular"/>
          <w:sz w:val="22"/>
        </w:rPr>
        <w:t xml:space="preserve">Compassion Housing exists to provide </w:t>
      </w:r>
      <w:r w:rsidR="00940D6B">
        <w:rPr>
          <w:rFonts w:ascii="AvenirNext LT Pro Regular" w:hAnsi="AvenirNext LT Pro Regular"/>
          <w:sz w:val="22"/>
        </w:rPr>
        <w:t>emergency</w:t>
      </w:r>
      <w:r w:rsidRPr="00F730B5">
        <w:rPr>
          <w:rFonts w:ascii="AvenirNext LT Pro Regular" w:hAnsi="AvenirNext LT Pro Regular"/>
          <w:sz w:val="22"/>
        </w:rPr>
        <w:t xml:space="preserve"> </w:t>
      </w:r>
      <w:r w:rsidR="00940D6B">
        <w:rPr>
          <w:rFonts w:ascii="AvenirNext LT Pro Regular" w:hAnsi="AvenirNext LT Pro Regular"/>
          <w:sz w:val="22"/>
        </w:rPr>
        <w:t xml:space="preserve">temporary </w:t>
      </w:r>
      <w:r w:rsidRPr="00F730B5">
        <w:rPr>
          <w:rFonts w:ascii="AvenirNext LT Pro Regular" w:hAnsi="AvenirNext LT Pro Regular"/>
          <w:sz w:val="22"/>
        </w:rPr>
        <w:t>accommodation to people who are homeless</w:t>
      </w:r>
      <w:r w:rsidR="00940D6B">
        <w:rPr>
          <w:rFonts w:ascii="AvenirNext LT Pro Regular" w:hAnsi="AvenirNext LT Pro Regular"/>
          <w:sz w:val="22"/>
        </w:rPr>
        <w:t xml:space="preserve"> and in crisis, while a more permanent housing solution is being sourced</w:t>
      </w:r>
      <w:r w:rsidRPr="00F730B5">
        <w:rPr>
          <w:rFonts w:ascii="AvenirNext LT Pro Regular" w:hAnsi="AvenirNext LT Pro Regular"/>
          <w:sz w:val="22"/>
        </w:rPr>
        <w:t xml:space="preserve">. Compassion Housing is part of Vineyard Compassion’s holistic service which seeks to support an individual </w:t>
      </w:r>
      <w:r w:rsidR="00940D6B">
        <w:rPr>
          <w:rFonts w:ascii="AvenirNext LT Pro Regular" w:hAnsi="AvenirNext LT Pro Regular"/>
          <w:sz w:val="22"/>
        </w:rPr>
        <w:t xml:space="preserve">in crisis, </w:t>
      </w:r>
      <w:r w:rsidR="00940D6B" w:rsidRPr="00F730B5">
        <w:rPr>
          <w:rFonts w:ascii="AvenirNext LT Pro Regular" w:hAnsi="AvenirNext LT Pro Regular"/>
          <w:sz w:val="22"/>
        </w:rPr>
        <w:t>empower</w:t>
      </w:r>
      <w:r w:rsidR="00940D6B">
        <w:rPr>
          <w:rFonts w:ascii="AvenirNext LT Pro Regular" w:hAnsi="AvenirNext LT Pro Regular"/>
          <w:sz w:val="22"/>
        </w:rPr>
        <w:t>ing</w:t>
      </w:r>
      <w:r w:rsidR="00940D6B" w:rsidRPr="00F730B5">
        <w:rPr>
          <w:rFonts w:ascii="AvenirNext LT Pro Regular" w:hAnsi="AvenirNext LT Pro Regular"/>
          <w:sz w:val="22"/>
        </w:rPr>
        <w:t xml:space="preserve"> </w:t>
      </w:r>
      <w:r w:rsidR="00940D6B">
        <w:rPr>
          <w:rFonts w:ascii="AvenirNext LT Pro Regular" w:hAnsi="AvenirNext LT Pro Regular"/>
          <w:sz w:val="22"/>
        </w:rPr>
        <w:t xml:space="preserve">them </w:t>
      </w:r>
      <w:r w:rsidRPr="00F730B5">
        <w:rPr>
          <w:rFonts w:ascii="AvenirNext LT Pro Regular" w:hAnsi="AvenirNext LT Pro Regular"/>
          <w:sz w:val="22"/>
        </w:rPr>
        <w:t xml:space="preserve">to take responsibility for their future by making informed choices. Within Compassion Housing we are seeking to support Vineyard Compassion </w:t>
      </w:r>
      <w:r w:rsidR="00322833">
        <w:rPr>
          <w:rFonts w:ascii="AvenirNext LT Pro Regular" w:hAnsi="AvenirNext LT Pro Regular"/>
          <w:sz w:val="22"/>
        </w:rPr>
        <w:t>clients</w:t>
      </w:r>
      <w:r w:rsidRPr="00F730B5">
        <w:rPr>
          <w:rFonts w:ascii="AvenirNext LT Pro Regular" w:hAnsi="AvenirNext LT Pro Regular"/>
          <w:sz w:val="22"/>
        </w:rPr>
        <w:t xml:space="preserve"> </w:t>
      </w:r>
      <w:r w:rsidR="00EC25A0">
        <w:rPr>
          <w:rFonts w:ascii="AvenirNext LT Pro Regular" w:hAnsi="AvenirNext LT Pro Regular"/>
          <w:sz w:val="22"/>
        </w:rPr>
        <w:t>through a</w:t>
      </w:r>
      <w:r w:rsidRPr="00F730B5">
        <w:rPr>
          <w:rFonts w:ascii="AvenirNext LT Pro Regular" w:hAnsi="AvenirNext LT Pro Regular"/>
          <w:sz w:val="22"/>
        </w:rPr>
        <w:t xml:space="preserve"> </w:t>
      </w:r>
      <w:r w:rsidR="000B5321">
        <w:rPr>
          <w:rFonts w:ascii="AvenirNext LT Pro Regular" w:hAnsi="AvenirNext LT Pro Regular"/>
          <w:sz w:val="22"/>
        </w:rPr>
        <w:t xml:space="preserve">tailored </w:t>
      </w:r>
      <w:r w:rsidRPr="00F730B5">
        <w:rPr>
          <w:rFonts w:ascii="AvenirNext LT Pro Regular" w:hAnsi="AvenirNext LT Pro Regular"/>
          <w:sz w:val="22"/>
        </w:rPr>
        <w:t xml:space="preserve">support plan. Through support offered, </w:t>
      </w:r>
      <w:r w:rsidR="00322833">
        <w:rPr>
          <w:rFonts w:ascii="AvenirNext LT Pro Regular" w:hAnsi="AvenirNext LT Pro Regular"/>
          <w:sz w:val="22"/>
        </w:rPr>
        <w:t>residents</w:t>
      </w:r>
      <w:r w:rsidRPr="00F730B5">
        <w:rPr>
          <w:rFonts w:ascii="AvenirNext LT Pro Regular" w:hAnsi="AvenirNext LT Pro Regular"/>
          <w:sz w:val="22"/>
        </w:rPr>
        <w:t xml:space="preserve"> are enabled to identify and deal w</w:t>
      </w:r>
      <w:r w:rsidR="00475438" w:rsidRPr="00F730B5">
        <w:rPr>
          <w:rFonts w:ascii="AvenirNext LT Pro Regular" w:hAnsi="AvenirNext LT Pro Regular"/>
          <w:sz w:val="22"/>
        </w:rPr>
        <w:t>ith their issues with the aim of achieving</w:t>
      </w:r>
      <w:r w:rsidRPr="00F730B5">
        <w:rPr>
          <w:rFonts w:ascii="AvenirNext LT Pro Regular" w:hAnsi="AvenirNext LT Pro Regular"/>
          <w:sz w:val="22"/>
        </w:rPr>
        <w:t xml:space="preserve"> stability, wholeness and positive change – primarily in relation to their housing situation. Compassion Housing helps its </w:t>
      </w:r>
      <w:r w:rsidR="00322833">
        <w:rPr>
          <w:rFonts w:ascii="AvenirNext LT Pro Regular" w:hAnsi="AvenirNext LT Pro Regular"/>
          <w:sz w:val="22"/>
        </w:rPr>
        <w:t>resident</w:t>
      </w:r>
      <w:r w:rsidRPr="00F730B5">
        <w:rPr>
          <w:rFonts w:ascii="AvenirNext LT Pro Regular" w:hAnsi="AvenirNext LT Pro Regular"/>
          <w:sz w:val="22"/>
        </w:rPr>
        <w:t>s to deal with issues in their lives which prevent the</w:t>
      </w:r>
      <w:r w:rsidR="00475438" w:rsidRPr="00F730B5">
        <w:rPr>
          <w:rFonts w:ascii="AvenirNext LT Pro Regular" w:hAnsi="AvenirNext LT Pro Regular"/>
          <w:sz w:val="22"/>
        </w:rPr>
        <w:t>m reaching their full potential;</w:t>
      </w:r>
      <w:r w:rsidRPr="00F730B5">
        <w:rPr>
          <w:rFonts w:ascii="AvenirNext LT Pro Regular" w:hAnsi="AvenirNext LT Pro Regular"/>
          <w:sz w:val="22"/>
        </w:rPr>
        <w:t xml:space="preserve"> empowering and equipping them to take the critical steps from dependence to independence. The goal is to </w:t>
      </w:r>
      <w:r w:rsidR="00F730B5">
        <w:rPr>
          <w:rFonts w:ascii="AvenirNext LT Pro Regular" w:hAnsi="AvenirNext LT Pro Regular"/>
          <w:sz w:val="22"/>
        </w:rPr>
        <w:t xml:space="preserve">prepare and </w:t>
      </w:r>
      <w:r w:rsidRPr="00F730B5">
        <w:rPr>
          <w:rFonts w:ascii="AvenirNext LT Pro Regular" w:hAnsi="AvenirNext LT Pro Regular"/>
          <w:sz w:val="22"/>
        </w:rPr>
        <w:t xml:space="preserve">empower people to move on from Compassion Housing capable of living confidently, independently and with </w:t>
      </w:r>
      <w:r w:rsidR="00F730B5">
        <w:rPr>
          <w:rFonts w:ascii="AvenirNext LT Pro Regular" w:hAnsi="AvenirNext LT Pro Regular"/>
          <w:sz w:val="22"/>
        </w:rPr>
        <w:t xml:space="preserve">all </w:t>
      </w:r>
      <w:r w:rsidRPr="00F730B5">
        <w:rPr>
          <w:rFonts w:ascii="AvenirNext LT Pro Regular" w:hAnsi="AvenirNext LT Pro Regular"/>
          <w:sz w:val="22"/>
        </w:rPr>
        <w:t xml:space="preserve">the skills </w:t>
      </w:r>
      <w:r w:rsidR="00F730B5">
        <w:rPr>
          <w:rFonts w:ascii="AvenirNext LT Pro Regular" w:hAnsi="AvenirNext LT Pro Regular"/>
          <w:sz w:val="22"/>
        </w:rPr>
        <w:t xml:space="preserve">they need </w:t>
      </w:r>
      <w:r w:rsidRPr="00F730B5">
        <w:rPr>
          <w:rFonts w:ascii="AvenirNext LT Pro Regular" w:hAnsi="AvenirNext LT Pro Regular"/>
          <w:sz w:val="22"/>
        </w:rPr>
        <w:t>to manage their tenancy.</w:t>
      </w:r>
    </w:p>
    <w:p w14:paraId="02181BAD" w14:textId="71EA673A" w:rsidR="00F123C6" w:rsidRDefault="00F123C6" w:rsidP="000B596A">
      <w:pPr>
        <w:spacing w:after="0"/>
        <w:jc w:val="both"/>
        <w:rPr>
          <w:rFonts w:ascii="AvenirNext LT Pro Regular" w:hAnsi="AvenirNext LT Pro Regular"/>
          <w:sz w:val="22"/>
        </w:rPr>
      </w:pPr>
    </w:p>
    <w:p w14:paraId="406705AA" w14:textId="77777777" w:rsidR="00F123C6" w:rsidRPr="00F730B5" w:rsidRDefault="00F123C6" w:rsidP="000B596A">
      <w:pPr>
        <w:pStyle w:val="Heading1"/>
        <w:spacing w:before="0" w:after="0"/>
        <w:jc w:val="both"/>
        <w:rPr>
          <w:rFonts w:ascii="AvenirNext LT Pro Regular" w:hAnsi="AvenirNext LT Pro Regular"/>
          <w:sz w:val="24"/>
        </w:rPr>
      </w:pPr>
      <w:r w:rsidRPr="00F730B5">
        <w:rPr>
          <w:rFonts w:ascii="AvenirNext LT Pro Regular" w:hAnsi="AvenirNext LT Pro Regular"/>
          <w:sz w:val="24"/>
        </w:rPr>
        <w:t>Role Summary</w:t>
      </w:r>
    </w:p>
    <w:p w14:paraId="4B512A84" w14:textId="17797D06" w:rsidR="00F123C6" w:rsidRDefault="00F123C6" w:rsidP="000B596A">
      <w:pPr>
        <w:spacing w:after="0"/>
        <w:jc w:val="both"/>
        <w:rPr>
          <w:rFonts w:ascii="AvenirNext LT Pro Regular" w:hAnsi="AvenirNext LT Pro Regular" w:cs="Calibri"/>
          <w:color w:val="000000"/>
          <w:sz w:val="22"/>
          <w:szCs w:val="24"/>
        </w:rPr>
      </w:pPr>
      <w:r w:rsidRPr="00F730B5">
        <w:rPr>
          <w:rFonts w:ascii="AvenirNext LT Pro Regular" w:hAnsi="AvenirNext LT Pro Regular" w:cs="Calibri"/>
          <w:color w:val="000000"/>
          <w:sz w:val="22"/>
          <w:szCs w:val="24"/>
        </w:rPr>
        <w:t xml:space="preserve">The Housing </w:t>
      </w:r>
      <w:r w:rsidR="00E119A2">
        <w:rPr>
          <w:rFonts w:ascii="AvenirNext LT Pro Regular" w:hAnsi="AvenirNext LT Pro Regular" w:cs="Calibri"/>
          <w:color w:val="000000"/>
          <w:sz w:val="22"/>
          <w:szCs w:val="24"/>
        </w:rPr>
        <w:t>Manager</w:t>
      </w:r>
      <w:r w:rsidRPr="00F730B5">
        <w:rPr>
          <w:rFonts w:ascii="AvenirNext LT Pro Regular" w:hAnsi="AvenirNext LT Pro Regular" w:cs="Calibri"/>
          <w:color w:val="000000"/>
          <w:sz w:val="22"/>
          <w:szCs w:val="24"/>
        </w:rPr>
        <w:t xml:space="preserve"> will be a Christian and he/she will be required to represent Vineyard Compassion’s Christian ethos throughout all his/her activities by applying a Christian mind-set and attitude to the role and to spiritually support the work of Compassion through Christian prayer and fellowship. The Housing project provides Christian support, guidance and mentoring to people dealing with a range of issues; empowering and enabling them to make positive choices and through goal setting move towards sustainable living, promoting confidence and independence, helping them to further live out their purpose in life. </w:t>
      </w:r>
    </w:p>
    <w:p w14:paraId="3AD94776" w14:textId="77777777" w:rsidR="00F123C6" w:rsidRPr="00F123C6" w:rsidRDefault="00F123C6" w:rsidP="000B596A">
      <w:pPr>
        <w:spacing w:after="0"/>
        <w:jc w:val="both"/>
        <w:rPr>
          <w:rFonts w:ascii="AvenirNext LT Pro Regular" w:hAnsi="AvenirNext LT Pro Regular"/>
          <w:b/>
          <w:bCs/>
          <w:sz w:val="22"/>
        </w:rPr>
      </w:pPr>
    </w:p>
    <w:p w14:paraId="3C9740AD" w14:textId="77777777" w:rsidR="00F123C6" w:rsidRPr="00F123C6" w:rsidRDefault="00F123C6" w:rsidP="000B596A">
      <w:pPr>
        <w:spacing w:after="0"/>
        <w:jc w:val="both"/>
        <w:rPr>
          <w:rFonts w:ascii="AvenirNext LT Pro Regular" w:hAnsi="AvenirNext LT Pro Regular"/>
          <w:sz w:val="24"/>
          <w:szCs w:val="22"/>
        </w:rPr>
      </w:pPr>
      <w:r w:rsidRPr="00F123C6">
        <w:rPr>
          <w:rFonts w:ascii="AvenirNext LT Pro Regular" w:hAnsi="AvenirNext LT Pro Regular"/>
          <w:b/>
          <w:bCs/>
          <w:sz w:val="24"/>
          <w:szCs w:val="22"/>
        </w:rPr>
        <w:t>Job Purpose</w:t>
      </w:r>
    </w:p>
    <w:p w14:paraId="5F603763" w14:textId="77777777" w:rsidR="00F123C6" w:rsidRDefault="00F123C6" w:rsidP="000B596A">
      <w:pPr>
        <w:spacing w:after="0"/>
        <w:jc w:val="both"/>
        <w:rPr>
          <w:rFonts w:ascii="AvenirNext LT Pro Regular" w:hAnsi="AvenirNext LT Pro Regular"/>
          <w:sz w:val="22"/>
          <w:lang w:val="en-US"/>
        </w:rPr>
      </w:pPr>
      <w:r w:rsidRPr="00F123C6">
        <w:rPr>
          <w:rFonts w:ascii="AvenirNext LT Pro Regular" w:hAnsi="AvenirNext LT Pro Regular"/>
          <w:sz w:val="22"/>
          <w:lang w:val="en-US"/>
        </w:rPr>
        <w:t xml:space="preserve">To maintain and develop a supported housing service for those suffering from homelessness. </w:t>
      </w:r>
    </w:p>
    <w:p w14:paraId="07CFCAAE" w14:textId="77777777" w:rsidR="00F123C6" w:rsidRDefault="00F123C6" w:rsidP="000B596A">
      <w:pPr>
        <w:spacing w:after="0"/>
        <w:jc w:val="both"/>
        <w:rPr>
          <w:rFonts w:ascii="AvenirNext LT Pro Regular" w:hAnsi="AvenirNext LT Pro Regular"/>
          <w:sz w:val="22"/>
          <w:lang w:val="en-US"/>
        </w:rPr>
      </w:pPr>
    </w:p>
    <w:p w14:paraId="349FD6C2" w14:textId="0939C1E3" w:rsidR="00F123C6" w:rsidRPr="00F123C6" w:rsidRDefault="00F123C6" w:rsidP="000B596A">
      <w:pPr>
        <w:spacing w:after="80"/>
        <w:jc w:val="both"/>
        <w:rPr>
          <w:rFonts w:ascii="AvenirNext LT Pro Regular" w:hAnsi="AvenirNext LT Pro Regular"/>
          <w:sz w:val="22"/>
          <w:lang w:val="en-US"/>
        </w:rPr>
      </w:pPr>
      <w:r w:rsidRPr="00F123C6">
        <w:rPr>
          <w:rFonts w:ascii="AvenirNext LT Pro Regular" w:hAnsi="AvenirNext LT Pro Regular"/>
          <w:sz w:val="22"/>
          <w:lang w:val="en-US"/>
        </w:rPr>
        <w:t>This includes:</w:t>
      </w:r>
    </w:p>
    <w:p w14:paraId="1B7CFD6A" w14:textId="0DAE5286" w:rsidR="00F123C6" w:rsidRPr="00515B5F" w:rsidRDefault="00F123C6" w:rsidP="000B596A">
      <w:pPr>
        <w:pStyle w:val="ListParagraph"/>
        <w:numPr>
          <w:ilvl w:val="0"/>
          <w:numId w:val="35"/>
        </w:numPr>
        <w:spacing w:after="80"/>
        <w:jc w:val="both"/>
        <w:rPr>
          <w:rFonts w:ascii="AvenirNext LT Pro Regular" w:hAnsi="AvenirNext LT Pro Regular"/>
          <w:sz w:val="22"/>
        </w:rPr>
      </w:pPr>
      <w:r w:rsidRPr="00515B5F">
        <w:rPr>
          <w:rFonts w:ascii="AvenirNext LT Pro Regular" w:hAnsi="AvenirNext LT Pro Regular"/>
          <w:sz w:val="22"/>
        </w:rPr>
        <w:t>To manage a caring team which will consider, construct and implement individual support plans;</w:t>
      </w:r>
    </w:p>
    <w:p w14:paraId="38F4BC25" w14:textId="137A38BD" w:rsidR="002B1B42" w:rsidRPr="00515B5F" w:rsidRDefault="00F123C6" w:rsidP="000B596A">
      <w:pPr>
        <w:pStyle w:val="ListParagraph"/>
        <w:numPr>
          <w:ilvl w:val="0"/>
          <w:numId w:val="35"/>
        </w:numPr>
        <w:spacing w:after="80"/>
        <w:jc w:val="both"/>
        <w:rPr>
          <w:rFonts w:ascii="AvenirNext LT Pro Regular" w:hAnsi="AvenirNext LT Pro Regular"/>
          <w:sz w:val="22"/>
        </w:rPr>
      </w:pPr>
      <w:r w:rsidRPr="00515B5F">
        <w:rPr>
          <w:rFonts w:ascii="AvenirNext LT Pro Regular" w:hAnsi="AvenirNext LT Pro Regular"/>
          <w:sz w:val="22"/>
        </w:rPr>
        <w:t>Exercise over-all responsibility for the welfare of occupants, staff and property;</w:t>
      </w:r>
    </w:p>
    <w:p w14:paraId="13E470D0" w14:textId="77777777" w:rsidR="00F123C6" w:rsidRPr="00515B5F" w:rsidRDefault="00F123C6" w:rsidP="000B596A">
      <w:pPr>
        <w:pStyle w:val="ListParagraph"/>
        <w:numPr>
          <w:ilvl w:val="0"/>
          <w:numId w:val="35"/>
        </w:numPr>
        <w:spacing w:after="80"/>
        <w:jc w:val="both"/>
        <w:rPr>
          <w:rFonts w:ascii="AvenirNext LT Pro Regular" w:hAnsi="AvenirNext LT Pro Regular"/>
          <w:sz w:val="22"/>
        </w:rPr>
      </w:pPr>
      <w:r w:rsidRPr="00515B5F">
        <w:rPr>
          <w:rFonts w:ascii="AvenirNext LT Pro Regular" w:hAnsi="AvenirNext LT Pro Regular"/>
          <w:sz w:val="22"/>
        </w:rPr>
        <w:t>To undertake and manage the provision of supervision and support to occupants;</w:t>
      </w:r>
    </w:p>
    <w:p w14:paraId="5515626C" w14:textId="77777777" w:rsidR="00F123C6" w:rsidRPr="00515B5F" w:rsidRDefault="00F123C6" w:rsidP="000B596A">
      <w:pPr>
        <w:pStyle w:val="ListParagraph"/>
        <w:numPr>
          <w:ilvl w:val="0"/>
          <w:numId w:val="35"/>
        </w:numPr>
        <w:spacing w:after="80"/>
        <w:jc w:val="both"/>
        <w:rPr>
          <w:rFonts w:ascii="AvenirNext LT Pro Regular" w:hAnsi="AvenirNext LT Pro Regular"/>
          <w:sz w:val="22"/>
        </w:rPr>
      </w:pPr>
      <w:r w:rsidRPr="00515B5F">
        <w:rPr>
          <w:rFonts w:ascii="AvenirNext LT Pro Regular" w:hAnsi="AvenirNext LT Pro Regular"/>
          <w:sz w:val="22"/>
        </w:rPr>
        <w:t>To undertake and manage housing management functions;</w:t>
      </w:r>
    </w:p>
    <w:p w14:paraId="782FEBEB" w14:textId="77777777" w:rsidR="00F123C6" w:rsidRPr="00515B5F" w:rsidRDefault="00F123C6" w:rsidP="000B596A">
      <w:pPr>
        <w:pStyle w:val="ListParagraph"/>
        <w:numPr>
          <w:ilvl w:val="0"/>
          <w:numId w:val="35"/>
        </w:numPr>
        <w:spacing w:after="80"/>
        <w:jc w:val="both"/>
        <w:rPr>
          <w:rFonts w:ascii="AvenirNext LT Pro Regular" w:hAnsi="AvenirNext LT Pro Regular"/>
          <w:sz w:val="22"/>
        </w:rPr>
      </w:pPr>
      <w:r w:rsidRPr="00515B5F">
        <w:rPr>
          <w:rFonts w:ascii="AvenirNext LT Pro Regular" w:hAnsi="AvenirNext LT Pro Regular"/>
          <w:sz w:val="22"/>
        </w:rPr>
        <w:t>Sustain positive working relationships with relevant statutory and voluntary agencies;</w:t>
      </w:r>
    </w:p>
    <w:p w14:paraId="348832D3" w14:textId="77777777" w:rsidR="00F123C6" w:rsidRPr="00515B5F" w:rsidRDefault="00F123C6" w:rsidP="000B596A">
      <w:pPr>
        <w:pStyle w:val="ListParagraph"/>
        <w:numPr>
          <w:ilvl w:val="0"/>
          <w:numId w:val="35"/>
        </w:numPr>
        <w:spacing w:after="80"/>
        <w:jc w:val="both"/>
        <w:rPr>
          <w:rFonts w:ascii="AvenirNext LT Pro Regular" w:hAnsi="AvenirNext LT Pro Regular"/>
          <w:sz w:val="22"/>
        </w:rPr>
      </w:pPr>
      <w:r w:rsidRPr="00515B5F">
        <w:rPr>
          <w:rFonts w:ascii="AvenirNext LT Pro Regular" w:hAnsi="AvenirNext LT Pro Regular"/>
          <w:sz w:val="22"/>
        </w:rPr>
        <w:t>To initiate, supervise and participate in the progression of individual support planning in respect of each occupant;</w:t>
      </w:r>
    </w:p>
    <w:p w14:paraId="2ED962F9" w14:textId="77777777" w:rsidR="00F123C6" w:rsidRPr="00515B5F" w:rsidRDefault="00F123C6" w:rsidP="000B596A">
      <w:pPr>
        <w:pStyle w:val="ListParagraph"/>
        <w:numPr>
          <w:ilvl w:val="0"/>
          <w:numId w:val="35"/>
        </w:numPr>
        <w:spacing w:after="80"/>
        <w:jc w:val="both"/>
        <w:rPr>
          <w:rFonts w:ascii="AvenirNext LT Pro Regular" w:hAnsi="AvenirNext LT Pro Regular"/>
          <w:sz w:val="22"/>
        </w:rPr>
      </w:pPr>
      <w:r w:rsidRPr="00515B5F">
        <w:rPr>
          <w:rFonts w:ascii="AvenirNext LT Pro Regular" w:hAnsi="AvenirNext LT Pro Regular"/>
          <w:sz w:val="22"/>
        </w:rPr>
        <w:t>To maintain a highly efficient key-worker system;</w:t>
      </w:r>
    </w:p>
    <w:p w14:paraId="4E7C387C" w14:textId="77777777" w:rsidR="00F123C6" w:rsidRPr="00515B5F" w:rsidRDefault="00F123C6" w:rsidP="000B596A">
      <w:pPr>
        <w:pStyle w:val="ListParagraph"/>
        <w:numPr>
          <w:ilvl w:val="0"/>
          <w:numId w:val="35"/>
        </w:numPr>
        <w:spacing w:after="80"/>
        <w:jc w:val="both"/>
        <w:rPr>
          <w:rFonts w:ascii="AvenirNext LT Pro Regular" w:hAnsi="AvenirNext LT Pro Regular"/>
          <w:sz w:val="22"/>
        </w:rPr>
      </w:pPr>
      <w:r w:rsidRPr="00515B5F">
        <w:rPr>
          <w:rFonts w:ascii="AvenirNext LT Pro Regular" w:hAnsi="AvenirNext LT Pro Regular"/>
          <w:sz w:val="22"/>
        </w:rPr>
        <w:t>To run the accommodation cost-effectively, and within the budget set by the Directors;</w:t>
      </w:r>
    </w:p>
    <w:p w14:paraId="3DF01713" w14:textId="77777777" w:rsidR="00F123C6" w:rsidRPr="00515B5F" w:rsidRDefault="00F123C6" w:rsidP="000B596A">
      <w:pPr>
        <w:pStyle w:val="ListParagraph"/>
        <w:numPr>
          <w:ilvl w:val="0"/>
          <w:numId w:val="35"/>
        </w:numPr>
        <w:spacing w:after="80"/>
        <w:jc w:val="both"/>
        <w:rPr>
          <w:rFonts w:ascii="AvenirNext LT Pro Regular" w:hAnsi="AvenirNext LT Pro Regular"/>
          <w:sz w:val="22"/>
        </w:rPr>
      </w:pPr>
      <w:r w:rsidRPr="00515B5F">
        <w:rPr>
          <w:rFonts w:ascii="AvenirNext LT Pro Regular" w:hAnsi="AvenirNext LT Pro Regular"/>
          <w:sz w:val="22"/>
        </w:rPr>
        <w:t>To preserve the charisma and philosophy of support as promoted by Vineyard Compassion; and</w:t>
      </w:r>
    </w:p>
    <w:p w14:paraId="50921A83" w14:textId="77777777" w:rsidR="00F123C6" w:rsidRPr="00515B5F" w:rsidRDefault="00F123C6" w:rsidP="000B596A">
      <w:pPr>
        <w:pStyle w:val="ListParagraph"/>
        <w:numPr>
          <w:ilvl w:val="0"/>
          <w:numId w:val="35"/>
        </w:numPr>
        <w:spacing w:after="80"/>
        <w:jc w:val="both"/>
        <w:rPr>
          <w:rFonts w:ascii="AvenirNext LT Pro Regular" w:hAnsi="AvenirNext LT Pro Regular"/>
          <w:sz w:val="22"/>
        </w:rPr>
      </w:pPr>
      <w:r w:rsidRPr="00515B5F">
        <w:rPr>
          <w:rFonts w:ascii="AvenirNext LT Pro Regular" w:hAnsi="AvenirNext LT Pro Regular"/>
          <w:sz w:val="22"/>
        </w:rPr>
        <w:t>To oversee a harmonious atmosphere within the accommodation.</w:t>
      </w:r>
    </w:p>
    <w:p w14:paraId="0EB48300" w14:textId="77777777" w:rsidR="00F123C6" w:rsidRDefault="00F123C6" w:rsidP="000B596A">
      <w:pPr>
        <w:spacing w:after="80"/>
        <w:jc w:val="both"/>
        <w:rPr>
          <w:rFonts w:ascii="AvenirNext LT Pro Regular" w:hAnsi="AvenirNext LT Pro Regular"/>
          <w:b/>
          <w:bCs/>
          <w:sz w:val="22"/>
        </w:rPr>
      </w:pPr>
    </w:p>
    <w:p w14:paraId="50282EB5" w14:textId="00E93C22" w:rsidR="00F123C6" w:rsidRPr="00F123C6" w:rsidRDefault="00F123C6" w:rsidP="000B596A">
      <w:pPr>
        <w:spacing w:after="80"/>
        <w:jc w:val="both"/>
        <w:rPr>
          <w:rFonts w:ascii="AvenirNext LT Pro Regular" w:hAnsi="AvenirNext LT Pro Regular"/>
          <w:sz w:val="22"/>
        </w:rPr>
      </w:pPr>
      <w:r w:rsidRPr="00F123C6">
        <w:rPr>
          <w:rFonts w:ascii="AvenirNext LT Pro Regular" w:hAnsi="AvenirNext LT Pro Regular"/>
          <w:b/>
          <w:bCs/>
          <w:sz w:val="22"/>
        </w:rPr>
        <w:t>General Duties</w:t>
      </w:r>
    </w:p>
    <w:p w14:paraId="53CAC442" w14:textId="77777777" w:rsidR="00F123C6" w:rsidRPr="00515B5F" w:rsidRDefault="00F123C6" w:rsidP="000B596A">
      <w:pPr>
        <w:pStyle w:val="ListParagraph"/>
        <w:numPr>
          <w:ilvl w:val="0"/>
          <w:numId w:val="36"/>
        </w:numPr>
        <w:spacing w:after="80"/>
        <w:jc w:val="both"/>
        <w:rPr>
          <w:rFonts w:ascii="AvenirNext LT Pro Regular" w:hAnsi="AvenirNext LT Pro Regular"/>
          <w:sz w:val="22"/>
        </w:rPr>
      </w:pPr>
      <w:r w:rsidRPr="00515B5F">
        <w:rPr>
          <w:rFonts w:ascii="AvenirNext LT Pro Regular" w:hAnsi="AvenirNext LT Pro Regular"/>
          <w:sz w:val="22"/>
        </w:rPr>
        <w:t>To generate among the staff and volunteers a sense of the importance and humanitarian worth of their job, to foster staff co-operation and contentment.</w:t>
      </w:r>
    </w:p>
    <w:p w14:paraId="0F21E589" w14:textId="77777777" w:rsidR="00F123C6" w:rsidRPr="00515B5F" w:rsidRDefault="00F123C6" w:rsidP="000B596A">
      <w:pPr>
        <w:pStyle w:val="ListParagraph"/>
        <w:numPr>
          <w:ilvl w:val="0"/>
          <w:numId w:val="36"/>
        </w:numPr>
        <w:spacing w:after="80"/>
        <w:jc w:val="both"/>
        <w:rPr>
          <w:rFonts w:ascii="AvenirNext LT Pro Regular" w:hAnsi="AvenirNext LT Pro Regular"/>
          <w:sz w:val="22"/>
        </w:rPr>
      </w:pPr>
      <w:r w:rsidRPr="00515B5F">
        <w:rPr>
          <w:rFonts w:ascii="AvenirNext LT Pro Regular" w:hAnsi="AvenirNext LT Pro Regular"/>
          <w:sz w:val="22"/>
        </w:rPr>
        <w:t>To foster an ethos that is relaxed, accepting and homely in which the occupant’s happiness, well-being, and progress are of primary importance.</w:t>
      </w:r>
    </w:p>
    <w:p w14:paraId="28D79035" w14:textId="77777777" w:rsidR="00F123C6" w:rsidRPr="00515B5F" w:rsidRDefault="00F123C6" w:rsidP="000B596A">
      <w:pPr>
        <w:pStyle w:val="ListParagraph"/>
        <w:numPr>
          <w:ilvl w:val="0"/>
          <w:numId w:val="36"/>
        </w:numPr>
        <w:spacing w:after="80"/>
        <w:jc w:val="both"/>
        <w:rPr>
          <w:rFonts w:ascii="AvenirNext LT Pro Regular" w:hAnsi="AvenirNext LT Pro Regular"/>
          <w:sz w:val="22"/>
        </w:rPr>
      </w:pPr>
      <w:r w:rsidRPr="00515B5F">
        <w:rPr>
          <w:rFonts w:ascii="AvenirNext LT Pro Regular" w:hAnsi="AvenirNext LT Pro Regular"/>
          <w:sz w:val="22"/>
        </w:rPr>
        <w:t>To ensure that proper procedures are followed in relation to referrals, assessments, support and move on in order to achieve the purpose of the accommodation, which is to maintain and develop a supported housing service for those suffering from homelessness, to achieve control over their lives and begin the road to independence.</w:t>
      </w:r>
    </w:p>
    <w:p w14:paraId="28EF5757" w14:textId="77777777" w:rsidR="00F123C6" w:rsidRPr="00515B5F" w:rsidRDefault="00F123C6" w:rsidP="000B596A">
      <w:pPr>
        <w:pStyle w:val="ListParagraph"/>
        <w:numPr>
          <w:ilvl w:val="0"/>
          <w:numId w:val="36"/>
        </w:numPr>
        <w:spacing w:after="80"/>
        <w:jc w:val="both"/>
        <w:rPr>
          <w:rFonts w:ascii="AvenirNext LT Pro Regular" w:hAnsi="AvenirNext LT Pro Regular"/>
          <w:sz w:val="22"/>
        </w:rPr>
      </w:pPr>
      <w:r w:rsidRPr="00515B5F">
        <w:rPr>
          <w:rFonts w:ascii="AvenirNext LT Pro Regular" w:hAnsi="AvenirNext LT Pro Regular"/>
          <w:sz w:val="22"/>
        </w:rPr>
        <w:t>To participate in a rota system of work consisting of day, evenings and weekends as required.</w:t>
      </w:r>
    </w:p>
    <w:p w14:paraId="082D51D1" w14:textId="77777777" w:rsidR="00F123C6" w:rsidRPr="00515B5F" w:rsidRDefault="00F123C6" w:rsidP="000B596A">
      <w:pPr>
        <w:pStyle w:val="ListParagraph"/>
        <w:numPr>
          <w:ilvl w:val="0"/>
          <w:numId w:val="36"/>
        </w:numPr>
        <w:spacing w:after="80"/>
        <w:jc w:val="both"/>
        <w:rPr>
          <w:rFonts w:ascii="AvenirNext LT Pro Regular" w:hAnsi="AvenirNext LT Pro Regular"/>
          <w:sz w:val="22"/>
        </w:rPr>
      </w:pPr>
      <w:r w:rsidRPr="00515B5F">
        <w:rPr>
          <w:rFonts w:ascii="AvenirNext LT Pro Regular" w:hAnsi="AvenirNext LT Pro Regular"/>
          <w:sz w:val="22"/>
        </w:rPr>
        <w:t>To respect confidentiality regarding your work.</w:t>
      </w:r>
    </w:p>
    <w:p w14:paraId="5513D5BE" w14:textId="77777777" w:rsidR="00F123C6" w:rsidRPr="00515B5F" w:rsidRDefault="00F123C6" w:rsidP="000B596A">
      <w:pPr>
        <w:pStyle w:val="ListParagraph"/>
        <w:numPr>
          <w:ilvl w:val="0"/>
          <w:numId w:val="36"/>
        </w:numPr>
        <w:spacing w:after="80"/>
        <w:jc w:val="both"/>
        <w:rPr>
          <w:rFonts w:ascii="AvenirNext LT Pro Regular" w:hAnsi="AvenirNext LT Pro Regular"/>
          <w:sz w:val="22"/>
        </w:rPr>
      </w:pPr>
      <w:r w:rsidRPr="00515B5F">
        <w:rPr>
          <w:rFonts w:ascii="AvenirNext LT Pro Regular" w:hAnsi="AvenirNext LT Pro Regular"/>
          <w:sz w:val="22"/>
        </w:rPr>
        <w:t>To participate in monitoring occupants’ progress and undertake to give verbal and written reports to the Directors as required.</w:t>
      </w:r>
    </w:p>
    <w:p w14:paraId="77AB9165" w14:textId="77777777" w:rsidR="00F123C6" w:rsidRPr="00515B5F" w:rsidRDefault="00F123C6" w:rsidP="000B596A">
      <w:pPr>
        <w:pStyle w:val="ListParagraph"/>
        <w:numPr>
          <w:ilvl w:val="0"/>
          <w:numId w:val="36"/>
        </w:numPr>
        <w:spacing w:after="80"/>
        <w:jc w:val="both"/>
        <w:rPr>
          <w:rFonts w:ascii="AvenirNext LT Pro Regular" w:hAnsi="AvenirNext LT Pro Regular"/>
          <w:sz w:val="22"/>
        </w:rPr>
      </w:pPr>
      <w:r w:rsidRPr="00515B5F">
        <w:rPr>
          <w:rFonts w:ascii="AvenirNext LT Pro Regular" w:hAnsi="AvenirNext LT Pro Regular"/>
          <w:sz w:val="22"/>
        </w:rPr>
        <w:t>To ensure conformity to any regulatory requirements with the assistance and support of staff and Directors as required.</w:t>
      </w:r>
    </w:p>
    <w:p w14:paraId="6C97BF94" w14:textId="77777777" w:rsidR="00F123C6" w:rsidRPr="00515B5F" w:rsidRDefault="00F123C6" w:rsidP="000B596A">
      <w:pPr>
        <w:pStyle w:val="ListParagraph"/>
        <w:numPr>
          <w:ilvl w:val="0"/>
          <w:numId w:val="36"/>
        </w:numPr>
        <w:spacing w:after="80"/>
        <w:jc w:val="both"/>
        <w:rPr>
          <w:rFonts w:ascii="AvenirNext LT Pro Regular" w:hAnsi="AvenirNext LT Pro Regular"/>
          <w:sz w:val="22"/>
        </w:rPr>
      </w:pPr>
      <w:r w:rsidRPr="00515B5F">
        <w:rPr>
          <w:rFonts w:ascii="AvenirNext LT Pro Regular" w:hAnsi="AvenirNext LT Pro Regular"/>
          <w:sz w:val="22"/>
        </w:rPr>
        <w:t>To oversee the provision of support to occupants who access Vineyard Compassion’s services.</w:t>
      </w:r>
    </w:p>
    <w:p w14:paraId="7A6DBBAB" w14:textId="441D4436" w:rsidR="00F123C6" w:rsidRPr="00515B5F" w:rsidRDefault="00F123C6" w:rsidP="000B596A">
      <w:pPr>
        <w:pStyle w:val="ListParagraph"/>
        <w:numPr>
          <w:ilvl w:val="0"/>
          <w:numId w:val="36"/>
        </w:numPr>
        <w:spacing w:after="80"/>
        <w:jc w:val="both"/>
        <w:rPr>
          <w:rFonts w:ascii="AvenirNext LT Pro Regular" w:hAnsi="AvenirNext LT Pro Regular"/>
          <w:sz w:val="22"/>
        </w:rPr>
      </w:pPr>
      <w:r w:rsidRPr="00515B5F">
        <w:rPr>
          <w:rFonts w:ascii="AvenirNext LT Pro Regular" w:hAnsi="AvenirNext LT Pro Regular"/>
          <w:sz w:val="22"/>
        </w:rPr>
        <w:t>To oversee, maintain and keep written records of the support provided to occupants.</w:t>
      </w:r>
    </w:p>
    <w:p w14:paraId="4FD3FCCC" w14:textId="2FAAE659" w:rsidR="002977B9" w:rsidRPr="00515B5F" w:rsidRDefault="002977B9" w:rsidP="000B596A">
      <w:pPr>
        <w:pStyle w:val="ListParagraph"/>
        <w:numPr>
          <w:ilvl w:val="0"/>
          <w:numId w:val="36"/>
        </w:numPr>
        <w:spacing w:after="80"/>
        <w:rPr>
          <w:rFonts w:ascii="AvenirNext LT Pro Regular" w:hAnsi="AvenirNext LT Pro Regular"/>
          <w:sz w:val="22"/>
        </w:rPr>
      </w:pPr>
      <w:r w:rsidRPr="00515B5F">
        <w:rPr>
          <w:rFonts w:ascii="AvenirNext LT Pro Regular" w:hAnsi="AvenirNext LT Pro Regular"/>
          <w:sz w:val="22"/>
        </w:rPr>
        <w:t xml:space="preserve">To make safeguarding a priority - adhering to Vineyard Compassion’s Safeguarding Policy, attending monthly safeguarding reviews and raising any appropriate concerns with Vineyard Compassion Designated Safeguarding Officer </w:t>
      </w:r>
    </w:p>
    <w:p w14:paraId="5D4047A7" w14:textId="77777777" w:rsidR="00F123C6" w:rsidRPr="00515B5F" w:rsidRDefault="00F123C6" w:rsidP="000B596A">
      <w:pPr>
        <w:pStyle w:val="ListParagraph"/>
        <w:numPr>
          <w:ilvl w:val="0"/>
          <w:numId w:val="36"/>
        </w:numPr>
        <w:spacing w:after="80"/>
        <w:jc w:val="both"/>
        <w:rPr>
          <w:rFonts w:ascii="AvenirNext LT Pro Regular" w:hAnsi="AvenirNext LT Pro Regular"/>
          <w:sz w:val="22"/>
        </w:rPr>
      </w:pPr>
      <w:r w:rsidRPr="00515B5F">
        <w:rPr>
          <w:rFonts w:ascii="AvenirNext LT Pro Regular" w:hAnsi="AvenirNext LT Pro Regular"/>
          <w:sz w:val="22"/>
        </w:rPr>
        <w:t>To oversee an efficient complaints procedure.</w:t>
      </w:r>
    </w:p>
    <w:p w14:paraId="3DABF8E3" w14:textId="3607F3DE" w:rsidR="00F123C6" w:rsidRPr="00515B5F" w:rsidRDefault="00F123C6" w:rsidP="000B596A">
      <w:pPr>
        <w:pStyle w:val="ListParagraph"/>
        <w:numPr>
          <w:ilvl w:val="0"/>
          <w:numId w:val="36"/>
        </w:numPr>
        <w:spacing w:after="80"/>
        <w:jc w:val="both"/>
        <w:rPr>
          <w:rFonts w:ascii="AvenirNext LT Pro Regular" w:hAnsi="AvenirNext LT Pro Regular"/>
          <w:sz w:val="22"/>
        </w:rPr>
      </w:pPr>
      <w:r w:rsidRPr="00515B5F">
        <w:rPr>
          <w:rFonts w:ascii="AvenirNext LT Pro Regular" w:hAnsi="AvenirNext LT Pro Regular"/>
          <w:sz w:val="22"/>
        </w:rPr>
        <w:t xml:space="preserve">To maintain and protect the integrity of the occupant’s forum, allowing freedom of </w:t>
      </w:r>
      <w:r w:rsidR="002B1B42" w:rsidRPr="00515B5F">
        <w:rPr>
          <w:rFonts w:ascii="AvenirNext LT Pro Regular" w:hAnsi="AvenirNext LT Pro Regular"/>
          <w:sz w:val="22"/>
        </w:rPr>
        <w:t>e</w:t>
      </w:r>
      <w:r w:rsidRPr="00515B5F">
        <w:rPr>
          <w:rFonts w:ascii="AvenirNext LT Pro Regular" w:hAnsi="AvenirNext LT Pro Regular"/>
          <w:sz w:val="22"/>
        </w:rPr>
        <w:t>xpression.</w:t>
      </w:r>
    </w:p>
    <w:p w14:paraId="5B5332F2" w14:textId="77777777" w:rsidR="00F123C6" w:rsidRPr="00515B5F" w:rsidRDefault="00F123C6" w:rsidP="000B596A">
      <w:pPr>
        <w:pStyle w:val="ListParagraph"/>
        <w:numPr>
          <w:ilvl w:val="0"/>
          <w:numId w:val="36"/>
        </w:numPr>
        <w:spacing w:after="80"/>
        <w:jc w:val="both"/>
        <w:rPr>
          <w:rFonts w:ascii="AvenirNext LT Pro Regular" w:hAnsi="AvenirNext LT Pro Regular"/>
          <w:sz w:val="22"/>
        </w:rPr>
      </w:pPr>
      <w:r w:rsidRPr="00515B5F">
        <w:rPr>
          <w:rFonts w:ascii="AvenirNext LT Pro Regular" w:hAnsi="AvenirNext LT Pro Regular"/>
          <w:sz w:val="22"/>
        </w:rPr>
        <w:t>To oversee staff and volunteers to ensure that they effectively and diligently carry out their duties.</w:t>
      </w:r>
    </w:p>
    <w:p w14:paraId="35579F9B" w14:textId="77777777" w:rsidR="00F123C6" w:rsidRPr="00515B5F" w:rsidRDefault="00F123C6" w:rsidP="000B596A">
      <w:pPr>
        <w:pStyle w:val="ListParagraph"/>
        <w:numPr>
          <w:ilvl w:val="0"/>
          <w:numId w:val="36"/>
        </w:numPr>
        <w:spacing w:after="80"/>
        <w:jc w:val="both"/>
        <w:rPr>
          <w:rFonts w:ascii="AvenirNext LT Pro Regular" w:hAnsi="AvenirNext LT Pro Regular"/>
          <w:sz w:val="22"/>
        </w:rPr>
      </w:pPr>
      <w:r w:rsidRPr="00515B5F">
        <w:rPr>
          <w:rFonts w:ascii="AvenirNext LT Pro Regular" w:hAnsi="AvenirNext LT Pro Regular"/>
          <w:sz w:val="22"/>
        </w:rPr>
        <w:t>To sustain a programme of regular staff supervision.</w:t>
      </w:r>
    </w:p>
    <w:p w14:paraId="01A8A8C5" w14:textId="77777777" w:rsidR="00F123C6" w:rsidRPr="00515B5F" w:rsidRDefault="00F123C6" w:rsidP="000B596A">
      <w:pPr>
        <w:pStyle w:val="ListParagraph"/>
        <w:numPr>
          <w:ilvl w:val="0"/>
          <w:numId w:val="36"/>
        </w:numPr>
        <w:spacing w:after="80"/>
        <w:jc w:val="both"/>
        <w:rPr>
          <w:rFonts w:ascii="AvenirNext LT Pro Regular" w:hAnsi="AvenirNext LT Pro Regular"/>
          <w:sz w:val="22"/>
        </w:rPr>
      </w:pPr>
      <w:r w:rsidRPr="00515B5F">
        <w:rPr>
          <w:rFonts w:ascii="AvenirNext LT Pro Regular" w:hAnsi="AvenirNext LT Pro Regular"/>
          <w:sz w:val="22"/>
        </w:rPr>
        <w:t>To convene and chair regular staff meetings.</w:t>
      </w:r>
    </w:p>
    <w:p w14:paraId="67FB8CE8" w14:textId="77777777" w:rsidR="00F123C6" w:rsidRPr="00515B5F" w:rsidRDefault="00F123C6" w:rsidP="000B596A">
      <w:pPr>
        <w:pStyle w:val="ListParagraph"/>
        <w:numPr>
          <w:ilvl w:val="0"/>
          <w:numId w:val="36"/>
        </w:numPr>
        <w:spacing w:after="80"/>
        <w:jc w:val="both"/>
        <w:rPr>
          <w:rFonts w:ascii="AvenirNext LT Pro Regular" w:hAnsi="AvenirNext LT Pro Regular"/>
          <w:sz w:val="22"/>
        </w:rPr>
      </w:pPr>
      <w:r w:rsidRPr="00515B5F">
        <w:rPr>
          <w:rFonts w:ascii="AvenirNext LT Pro Regular" w:hAnsi="AvenirNext LT Pro Regular"/>
          <w:sz w:val="22"/>
        </w:rPr>
        <w:t>In conjunction with other staff in the organisation formulate a programme of training for staff members on a yearly basis, within the available budget, aimed at having an appropriately qualified staff in all areas.</w:t>
      </w:r>
    </w:p>
    <w:p w14:paraId="6085B131" w14:textId="77777777" w:rsidR="00F123C6" w:rsidRPr="00515B5F" w:rsidRDefault="00F123C6" w:rsidP="000B596A">
      <w:pPr>
        <w:pStyle w:val="ListParagraph"/>
        <w:numPr>
          <w:ilvl w:val="0"/>
          <w:numId w:val="36"/>
        </w:numPr>
        <w:spacing w:after="80"/>
        <w:jc w:val="both"/>
        <w:rPr>
          <w:rFonts w:ascii="AvenirNext LT Pro Regular" w:hAnsi="AvenirNext LT Pro Regular"/>
          <w:sz w:val="22"/>
        </w:rPr>
      </w:pPr>
      <w:r w:rsidRPr="00515B5F">
        <w:rPr>
          <w:rFonts w:ascii="AvenirNext LT Pro Regular" w:hAnsi="AvenirNext LT Pro Regular"/>
          <w:sz w:val="22"/>
        </w:rPr>
        <w:t>To regularly review, with staff and volunteers, and participate in the progress of occupants in realising their objectives and progressing towards independence so that the support of occupants is paramount among all other activities.</w:t>
      </w:r>
    </w:p>
    <w:p w14:paraId="005CDD9A" w14:textId="77777777" w:rsidR="00F123C6" w:rsidRPr="00515B5F" w:rsidRDefault="00F123C6" w:rsidP="000B596A">
      <w:pPr>
        <w:pStyle w:val="ListParagraph"/>
        <w:numPr>
          <w:ilvl w:val="0"/>
          <w:numId w:val="36"/>
        </w:numPr>
        <w:spacing w:after="80"/>
        <w:jc w:val="both"/>
        <w:rPr>
          <w:rFonts w:ascii="AvenirNext LT Pro Regular" w:hAnsi="AvenirNext LT Pro Regular"/>
          <w:sz w:val="22"/>
        </w:rPr>
      </w:pPr>
      <w:r w:rsidRPr="00515B5F">
        <w:rPr>
          <w:rFonts w:ascii="AvenirNext LT Pro Regular" w:hAnsi="AvenirNext LT Pro Regular"/>
          <w:sz w:val="22"/>
        </w:rPr>
        <w:t>To ensure that there is adequate staff cover, including the use of volunteers, at all times.</w:t>
      </w:r>
    </w:p>
    <w:p w14:paraId="021D6C63" w14:textId="43CAF53C" w:rsidR="00F123C6" w:rsidRPr="00515B5F" w:rsidRDefault="00F123C6" w:rsidP="000B596A">
      <w:pPr>
        <w:pStyle w:val="ListParagraph"/>
        <w:numPr>
          <w:ilvl w:val="0"/>
          <w:numId w:val="36"/>
        </w:numPr>
        <w:spacing w:after="80"/>
        <w:jc w:val="both"/>
        <w:rPr>
          <w:rFonts w:ascii="AvenirNext LT Pro Regular" w:hAnsi="AvenirNext LT Pro Regular"/>
          <w:sz w:val="22"/>
        </w:rPr>
      </w:pPr>
      <w:r w:rsidRPr="00515B5F">
        <w:rPr>
          <w:rFonts w:ascii="AvenirNext LT Pro Regular" w:hAnsi="AvenirNext LT Pro Regular"/>
          <w:sz w:val="22"/>
        </w:rPr>
        <w:t>To maintain good staff relations and encourage the professional development of such staff.</w:t>
      </w:r>
      <w:bookmarkStart w:id="0" w:name="_GoBack"/>
      <w:bookmarkEnd w:id="0"/>
    </w:p>
    <w:p w14:paraId="7E024200" w14:textId="77777777" w:rsidR="00F123C6" w:rsidRPr="00515B5F" w:rsidRDefault="00F123C6" w:rsidP="000B596A">
      <w:pPr>
        <w:pStyle w:val="ListParagraph"/>
        <w:numPr>
          <w:ilvl w:val="0"/>
          <w:numId w:val="36"/>
        </w:numPr>
        <w:spacing w:after="80"/>
        <w:jc w:val="both"/>
        <w:rPr>
          <w:rFonts w:ascii="AvenirNext LT Pro Regular" w:hAnsi="AvenirNext LT Pro Regular"/>
          <w:sz w:val="22"/>
        </w:rPr>
      </w:pPr>
      <w:r w:rsidRPr="00515B5F">
        <w:rPr>
          <w:rFonts w:ascii="AvenirNext LT Pro Regular" w:hAnsi="AvenirNext LT Pro Regular"/>
          <w:sz w:val="22"/>
        </w:rPr>
        <w:t>To ensure all records relating to accidents, incidents, medication and other aspects of the accommodation activity are properly maintained.</w:t>
      </w:r>
    </w:p>
    <w:p w14:paraId="33030905" w14:textId="77777777" w:rsidR="00F123C6" w:rsidRPr="00515B5F" w:rsidRDefault="00F123C6" w:rsidP="000B596A">
      <w:pPr>
        <w:pStyle w:val="ListParagraph"/>
        <w:numPr>
          <w:ilvl w:val="0"/>
          <w:numId w:val="36"/>
        </w:numPr>
        <w:spacing w:after="80"/>
        <w:jc w:val="both"/>
        <w:rPr>
          <w:rFonts w:ascii="AvenirNext LT Pro Regular" w:hAnsi="AvenirNext LT Pro Regular"/>
          <w:sz w:val="22"/>
        </w:rPr>
      </w:pPr>
      <w:r w:rsidRPr="00515B5F">
        <w:rPr>
          <w:rFonts w:ascii="AvenirNext LT Pro Regular" w:hAnsi="AvenirNext LT Pro Regular"/>
          <w:sz w:val="22"/>
        </w:rPr>
        <w:t>To initiate relative liaison with other agencies and maintain effective and efficient communications.</w:t>
      </w:r>
    </w:p>
    <w:p w14:paraId="764F3F24" w14:textId="77777777" w:rsidR="00F123C6" w:rsidRPr="00515B5F" w:rsidRDefault="00F123C6" w:rsidP="000B596A">
      <w:pPr>
        <w:pStyle w:val="ListParagraph"/>
        <w:numPr>
          <w:ilvl w:val="0"/>
          <w:numId w:val="36"/>
        </w:numPr>
        <w:spacing w:after="80"/>
        <w:jc w:val="both"/>
        <w:rPr>
          <w:rFonts w:ascii="AvenirNext LT Pro Regular" w:hAnsi="AvenirNext LT Pro Regular"/>
          <w:sz w:val="22"/>
        </w:rPr>
      </w:pPr>
      <w:r w:rsidRPr="00515B5F">
        <w:rPr>
          <w:rFonts w:ascii="AvenirNext LT Pro Regular" w:hAnsi="AvenirNext LT Pro Regular"/>
          <w:sz w:val="22"/>
        </w:rPr>
        <w:lastRenderedPageBreak/>
        <w:t>To oversee all contact with relevant external agencies and statutory bodies with an interest in the welfare of the occupant.</w:t>
      </w:r>
    </w:p>
    <w:p w14:paraId="0EDF4D9B" w14:textId="77777777" w:rsidR="00F123C6" w:rsidRPr="00515B5F" w:rsidRDefault="00F123C6" w:rsidP="000B596A">
      <w:pPr>
        <w:pStyle w:val="ListParagraph"/>
        <w:numPr>
          <w:ilvl w:val="0"/>
          <w:numId w:val="36"/>
        </w:numPr>
        <w:spacing w:after="80"/>
        <w:jc w:val="both"/>
        <w:rPr>
          <w:rFonts w:ascii="AvenirNext LT Pro Regular" w:hAnsi="AvenirNext LT Pro Regular"/>
          <w:sz w:val="22"/>
        </w:rPr>
      </w:pPr>
      <w:r w:rsidRPr="00515B5F">
        <w:rPr>
          <w:rFonts w:ascii="AvenirNext LT Pro Regular" w:hAnsi="AvenirNext LT Pro Regular"/>
          <w:sz w:val="22"/>
        </w:rPr>
        <w:t>Where required, to oversee the resettlement of occupants back into the community.</w:t>
      </w:r>
    </w:p>
    <w:p w14:paraId="5CBA36FA" w14:textId="77777777" w:rsidR="009E57C7" w:rsidRDefault="009E57C7" w:rsidP="000B596A">
      <w:pPr>
        <w:spacing w:after="80"/>
        <w:jc w:val="both"/>
        <w:rPr>
          <w:rFonts w:ascii="AvenirNext LT Pro Regular" w:hAnsi="AvenirNext LT Pro Regular"/>
          <w:b/>
          <w:bCs/>
          <w:sz w:val="22"/>
        </w:rPr>
      </w:pPr>
    </w:p>
    <w:p w14:paraId="46C3B383" w14:textId="0BB292E6" w:rsidR="00F123C6" w:rsidRPr="00F123C6" w:rsidRDefault="00F123C6" w:rsidP="000B596A">
      <w:pPr>
        <w:spacing w:after="80"/>
        <w:jc w:val="both"/>
        <w:rPr>
          <w:rFonts w:ascii="AvenirNext LT Pro Regular" w:hAnsi="AvenirNext LT Pro Regular"/>
          <w:sz w:val="22"/>
        </w:rPr>
      </w:pPr>
      <w:r w:rsidRPr="00F123C6">
        <w:rPr>
          <w:rFonts w:ascii="AvenirNext LT Pro Regular" w:hAnsi="AvenirNext LT Pro Regular"/>
          <w:b/>
          <w:bCs/>
          <w:sz w:val="22"/>
        </w:rPr>
        <w:t>Occupancy Management</w:t>
      </w:r>
    </w:p>
    <w:p w14:paraId="619B54E1" w14:textId="77777777" w:rsidR="00F123C6" w:rsidRPr="00515B5F" w:rsidRDefault="00F123C6" w:rsidP="000B596A">
      <w:pPr>
        <w:pStyle w:val="ListParagraph"/>
        <w:numPr>
          <w:ilvl w:val="0"/>
          <w:numId w:val="37"/>
        </w:numPr>
        <w:spacing w:after="80"/>
        <w:jc w:val="both"/>
        <w:rPr>
          <w:rFonts w:ascii="AvenirNext LT Pro Regular" w:hAnsi="AvenirNext LT Pro Regular"/>
          <w:sz w:val="22"/>
        </w:rPr>
      </w:pPr>
      <w:r w:rsidRPr="00515B5F">
        <w:rPr>
          <w:rFonts w:ascii="AvenirNext LT Pro Regular" w:hAnsi="AvenirNext LT Pro Regular"/>
          <w:sz w:val="22"/>
        </w:rPr>
        <w:t>Ensure occupants understand their occupancy agreement, their rights and obligations.</w:t>
      </w:r>
    </w:p>
    <w:p w14:paraId="62EB2526" w14:textId="77777777" w:rsidR="00F123C6" w:rsidRPr="00515B5F" w:rsidRDefault="00F123C6" w:rsidP="000B596A">
      <w:pPr>
        <w:pStyle w:val="ListParagraph"/>
        <w:numPr>
          <w:ilvl w:val="0"/>
          <w:numId w:val="37"/>
        </w:numPr>
        <w:spacing w:after="80"/>
        <w:jc w:val="both"/>
        <w:rPr>
          <w:rFonts w:ascii="AvenirNext LT Pro Regular" w:hAnsi="AvenirNext LT Pro Regular"/>
          <w:sz w:val="22"/>
        </w:rPr>
      </w:pPr>
      <w:r w:rsidRPr="00515B5F">
        <w:rPr>
          <w:rFonts w:ascii="AvenirNext LT Pro Regular" w:hAnsi="AvenirNext LT Pro Regular"/>
          <w:sz w:val="22"/>
        </w:rPr>
        <w:t>Ensure occupants comply with the terms of their occupancy.</w:t>
      </w:r>
    </w:p>
    <w:p w14:paraId="134F6247" w14:textId="77777777" w:rsidR="00F123C6" w:rsidRPr="00515B5F" w:rsidRDefault="00F123C6" w:rsidP="000B596A">
      <w:pPr>
        <w:pStyle w:val="ListParagraph"/>
        <w:numPr>
          <w:ilvl w:val="0"/>
          <w:numId w:val="37"/>
        </w:numPr>
        <w:spacing w:after="80"/>
        <w:jc w:val="both"/>
        <w:rPr>
          <w:rFonts w:ascii="AvenirNext LT Pro Regular" w:hAnsi="AvenirNext LT Pro Regular"/>
          <w:sz w:val="22"/>
        </w:rPr>
      </w:pPr>
      <w:r w:rsidRPr="00515B5F">
        <w:rPr>
          <w:rFonts w:ascii="AvenirNext LT Pro Regular" w:hAnsi="AvenirNext LT Pro Regular"/>
          <w:sz w:val="22"/>
        </w:rPr>
        <w:t>Ensure all breaches of the occupancy agreement are investigated and appropriate action taken.</w:t>
      </w:r>
    </w:p>
    <w:p w14:paraId="4DB0A426" w14:textId="77777777" w:rsidR="00F123C6" w:rsidRPr="00515B5F" w:rsidRDefault="00F123C6" w:rsidP="000B596A">
      <w:pPr>
        <w:pStyle w:val="ListParagraph"/>
        <w:numPr>
          <w:ilvl w:val="0"/>
          <w:numId w:val="37"/>
        </w:numPr>
        <w:spacing w:after="80"/>
        <w:jc w:val="both"/>
        <w:rPr>
          <w:rFonts w:ascii="AvenirNext LT Pro Regular" w:hAnsi="AvenirNext LT Pro Regular"/>
          <w:sz w:val="22"/>
        </w:rPr>
      </w:pPr>
      <w:r w:rsidRPr="00515B5F">
        <w:rPr>
          <w:rFonts w:ascii="AvenirNext LT Pro Regular" w:hAnsi="AvenirNext LT Pro Regular"/>
          <w:sz w:val="22"/>
        </w:rPr>
        <w:t>Oversee the administration and maintenance of occupancy agreements providing information and advice on occupancy issues as they arise.</w:t>
      </w:r>
    </w:p>
    <w:p w14:paraId="78767585" w14:textId="3E1255A4" w:rsidR="00F123C6" w:rsidRPr="00515B5F" w:rsidRDefault="00F123C6" w:rsidP="000B596A">
      <w:pPr>
        <w:pStyle w:val="ListParagraph"/>
        <w:numPr>
          <w:ilvl w:val="0"/>
          <w:numId w:val="37"/>
        </w:numPr>
        <w:spacing w:after="80"/>
        <w:jc w:val="both"/>
        <w:rPr>
          <w:rFonts w:ascii="AvenirNext LT Pro Regular" w:hAnsi="AvenirNext LT Pro Regular"/>
          <w:sz w:val="22"/>
        </w:rPr>
      </w:pPr>
      <w:r w:rsidRPr="00515B5F">
        <w:rPr>
          <w:rFonts w:ascii="AvenirNext LT Pro Regular" w:hAnsi="AvenirNext LT Pro Regular"/>
          <w:sz w:val="22"/>
        </w:rPr>
        <w:t>Action any failures of occupancy compliance in cases where an eviction/termination notice is proposed against an occupant.</w:t>
      </w:r>
    </w:p>
    <w:p w14:paraId="2EA8893C" w14:textId="77777777" w:rsidR="00F123C6" w:rsidRPr="00515B5F" w:rsidRDefault="00F123C6" w:rsidP="000B596A">
      <w:pPr>
        <w:pStyle w:val="ListParagraph"/>
        <w:numPr>
          <w:ilvl w:val="0"/>
          <w:numId w:val="37"/>
        </w:numPr>
        <w:spacing w:after="80"/>
        <w:jc w:val="both"/>
        <w:rPr>
          <w:rFonts w:ascii="AvenirNext LT Pro Regular" w:hAnsi="AvenirNext LT Pro Regular"/>
          <w:sz w:val="22"/>
        </w:rPr>
      </w:pPr>
      <w:r w:rsidRPr="00515B5F">
        <w:rPr>
          <w:rFonts w:ascii="AvenirNext LT Pro Regular" w:hAnsi="AvenirNext LT Pro Regular"/>
          <w:sz w:val="22"/>
        </w:rPr>
        <w:t>In regard to the Landlord functions of running the accommodation – liaise and jointly work with external agencies as required. i.e. Housing Executive, environmental health, planning, building control, housing benefit, etc.</w:t>
      </w:r>
    </w:p>
    <w:p w14:paraId="674A6880" w14:textId="77777777" w:rsidR="002B1B42" w:rsidRDefault="002B1B42" w:rsidP="000B596A">
      <w:pPr>
        <w:spacing w:after="80"/>
        <w:jc w:val="both"/>
        <w:rPr>
          <w:rFonts w:ascii="AvenirNext LT Pro Regular" w:hAnsi="AvenirNext LT Pro Regular"/>
          <w:b/>
          <w:bCs/>
          <w:sz w:val="22"/>
        </w:rPr>
      </w:pPr>
    </w:p>
    <w:p w14:paraId="76826A5E" w14:textId="6A234CE9" w:rsidR="00F123C6" w:rsidRPr="00F123C6" w:rsidRDefault="00F123C6" w:rsidP="000B596A">
      <w:pPr>
        <w:spacing w:after="80"/>
        <w:jc w:val="both"/>
        <w:rPr>
          <w:rFonts w:ascii="AvenirNext LT Pro Regular" w:hAnsi="AvenirNext LT Pro Regular"/>
          <w:sz w:val="22"/>
        </w:rPr>
      </w:pPr>
      <w:r w:rsidRPr="00F123C6">
        <w:rPr>
          <w:rFonts w:ascii="AvenirNext LT Pro Regular" w:hAnsi="AvenirNext LT Pro Regular"/>
          <w:b/>
          <w:bCs/>
          <w:sz w:val="22"/>
        </w:rPr>
        <w:t>Occupant Participation</w:t>
      </w:r>
    </w:p>
    <w:p w14:paraId="6152E3AB" w14:textId="77777777" w:rsidR="00F123C6" w:rsidRPr="00515B5F" w:rsidRDefault="00F123C6" w:rsidP="000B596A">
      <w:pPr>
        <w:pStyle w:val="ListParagraph"/>
        <w:numPr>
          <w:ilvl w:val="0"/>
          <w:numId w:val="38"/>
        </w:numPr>
        <w:spacing w:after="80"/>
        <w:jc w:val="both"/>
        <w:rPr>
          <w:rFonts w:ascii="AvenirNext LT Pro Regular" w:hAnsi="AvenirNext LT Pro Regular"/>
          <w:sz w:val="22"/>
        </w:rPr>
      </w:pPr>
      <w:r w:rsidRPr="00515B5F">
        <w:rPr>
          <w:rFonts w:ascii="AvenirNext LT Pro Regular" w:hAnsi="AvenirNext LT Pro Regular"/>
          <w:sz w:val="22"/>
        </w:rPr>
        <w:t>Oversee, liaise, consult with, and actively advance occupants’ meetings, encouraging participation in decision-making processes that affect the running of the property.</w:t>
      </w:r>
    </w:p>
    <w:p w14:paraId="295F216D" w14:textId="77777777" w:rsidR="00F123C6" w:rsidRPr="00515B5F" w:rsidRDefault="00F123C6" w:rsidP="000B596A">
      <w:pPr>
        <w:pStyle w:val="ListParagraph"/>
        <w:numPr>
          <w:ilvl w:val="0"/>
          <w:numId w:val="38"/>
        </w:numPr>
        <w:spacing w:after="80"/>
        <w:jc w:val="both"/>
        <w:rPr>
          <w:rFonts w:ascii="AvenirNext LT Pro Regular" w:hAnsi="AvenirNext LT Pro Regular"/>
          <w:sz w:val="22"/>
        </w:rPr>
      </w:pPr>
      <w:r w:rsidRPr="00515B5F">
        <w:rPr>
          <w:rFonts w:ascii="AvenirNext LT Pro Regular" w:hAnsi="AvenirNext LT Pro Regular"/>
          <w:sz w:val="22"/>
        </w:rPr>
        <w:t>Oversee and encourage occupant participation and ensure occupants play a part in the smooth running of the accommodation.</w:t>
      </w:r>
    </w:p>
    <w:p w14:paraId="419214FC" w14:textId="77777777" w:rsidR="00F123C6" w:rsidRPr="00F123C6" w:rsidRDefault="00F123C6" w:rsidP="000B596A">
      <w:pPr>
        <w:spacing w:after="80"/>
        <w:jc w:val="both"/>
        <w:rPr>
          <w:rFonts w:ascii="AvenirNext LT Pro Regular" w:hAnsi="AvenirNext LT Pro Regular"/>
          <w:sz w:val="22"/>
        </w:rPr>
      </w:pPr>
    </w:p>
    <w:p w14:paraId="1C3BDED7" w14:textId="77777777" w:rsidR="00F123C6" w:rsidRPr="00F123C6" w:rsidRDefault="00F123C6" w:rsidP="000B596A">
      <w:pPr>
        <w:spacing w:after="80"/>
        <w:jc w:val="both"/>
        <w:rPr>
          <w:rFonts w:ascii="AvenirNext LT Pro Regular" w:hAnsi="AvenirNext LT Pro Regular"/>
          <w:sz w:val="22"/>
        </w:rPr>
      </w:pPr>
      <w:r w:rsidRPr="00F123C6">
        <w:rPr>
          <w:rFonts w:ascii="AvenirNext LT Pro Regular" w:hAnsi="AvenirNext LT Pro Regular"/>
          <w:b/>
          <w:bCs/>
          <w:sz w:val="22"/>
        </w:rPr>
        <w:t>Rent Collection (“Rent” includes licence fee)</w:t>
      </w:r>
    </w:p>
    <w:p w14:paraId="28C18A53" w14:textId="77777777" w:rsidR="00F123C6" w:rsidRPr="00515B5F" w:rsidRDefault="00F123C6" w:rsidP="000B596A">
      <w:pPr>
        <w:pStyle w:val="ListParagraph"/>
        <w:numPr>
          <w:ilvl w:val="0"/>
          <w:numId w:val="39"/>
        </w:numPr>
        <w:spacing w:after="80"/>
        <w:jc w:val="both"/>
        <w:rPr>
          <w:rFonts w:ascii="AvenirNext LT Pro Regular" w:hAnsi="AvenirNext LT Pro Regular"/>
          <w:sz w:val="22"/>
        </w:rPr>
      </w:pPr>
      <w:r w:rsidRPr="00515B5F">
        <w:rPr>
          <w:rFonts w:ascii="AvenirNext LT Pro Regular" w:hAnsi="AvenirNext LT Pro Regular"/>
          <w:sz w:val="22"/>
        </w:rPr>
        <w:t>Where required, collect, record and bank licence fees and service charges.</w:t>
      </w:r>
    </w:p>
    <w:p w14:paraId="09698AFB" w14:textId="77777777" w:rsidR="00F123C6" w:rsidRPr="00515B5F" w:rsidRDefault="00F123C6" w:rsidP="000B596A">
      <w:pPr>
        <w:pStyle w:val="ListParagraph"/>
        <w:numPr>
          <w:ilvl w:val="0"/>
          <w:numId w:val="39"/>
        </w:numPr>
        <w:spacing w:after="80"/>
        <w:jc w:val="both"/>
        <w:rPr>
          <w:rFonts w:ascii="AvenirNext LT Pro Regular" w:hAnsi="AvenirNext LT Pro Regular"/>
          <w:sz w:val="22"/>
        </w:rPr>
      </w:pPr>
      <w:r w:rsidRPr="00515B5F">
        <w:rPr>
          <w:rFonts w:ascii="AvenirNext LT Pro Regular" w:hAnsi="AvenirNext LT Pro Regular"/>
          <w:sz w:val="22"/>
        </w:rPr>
        <w:t>Monitor payment of licence fees and service charges.</w:t>
      </w:r>
    </w:p>
    <w:p w14:paraId="3879F5AA" w14:textId="77777777" w:rsidR="00F123C6" w:rsidRPr="00515B5F" w:rsidRDefault="00F123C6" w:rsidP="000B596A">
      <w:pPr>
        <w:pStyle w:val="ListParagraph"/>
        <w:numPr>
          <w:ilvl w:val="0"/>
          <w:numId w:val="39"/>
        </w:numPr>
        <w:spacing w:after="80"/>
        <w:jc w:val="both"/>
        <w:rPr>
          <w:rFonts w:ascii="AvenirNext LT Pro Regular" w:hAnsi="AvenirNext LT Pro Regular"/>
          <w:sz w:val="22"/>
        </w:rPr>
      </w:pPr>
      <w:r w:rsidRPr="00515B5F">
        <w:rPr>
          <w:rFonts w:ascii="AvenirNext LT Pro Regular" w:hAnsi="AvenirNext LT Pro Regular"/>
          <w:sz w:val="22"/>
        </w:rPr>
        <w:t>Ensure that housing benefit claim forms have been correctly completed to ensure prompt payment of rent by occupants.</w:t>
      </w:r>
    </w:p>
    <w:p w14:paraId="51F3868F" w14:textId="77777777" w:rsidR="00F123C6" w:rsidRPr="00515B5F" w:rsidRDefault="00F123C6" w:rsidP="000B596A">
      <w:pPr>
        <w:pStyle w:val="ListParagraph"/>
        <w:numPr>
          <w:ilvl w:val="0"/>
          <w:numId w:val="39"/>
        </w:numPr>
        <w:spacing w:after="80"/>
        <w:jc w:val="both"/>
        <w:rPr>
          <w:rFonts w:ascii="AvenirNext LT Pro Regular" w:hAnsi="AvenirNext LT Pro Regular"/>
          <w:sz w:val="22"/>
        </w:rPr>
      </w:pPr>
      <w:r w:rsidRPr="00515B5F">
        <w:rPr>
          <w:rFonts w:ascii="AvenirNext LT Pro Regular" w:hAnsi="AvenirNext LT Pro Regular"/>
          <w:sz w:val="22"/>
        </w:rPr>
        <w:t>Oversee the gathering of any data and budgetary information requested for the reviewing and setting of annual rent levels.</w:t>
      </w:r>
    </w:p>
    <w:p w14:paraId="2B19E33C" w14:textId="77777777" w:rsidR="00F123C6" w:rsidRPr="00515B5F" w:rsidRDefault="00F123C6" w:rsidP="000B596A">
      <w:pPr>
        <w:pStyle w:val="ListParagraph"/>
        <w:numPr>
          <w:ilvl w:val="0"/>
          <w:numId w:val="39"/>
        </w:numPr>
        <w:spacing w:after="80"/>
        <w:jc w:val="both"/>
        <w:rPr>
          <w:rFonts w:ascii="AvenirNext LT Pro Regular" w:hAnsi="AvenirNext LT Pro Regular"/>
          <w:sz w:val="22"/>
        </w:rPr>
      </w:pPr>
      <w:r w:rsidRPr="00515B5F">
        <w:rPr>
          <w:rFonts w:ascii="AvenirNext LT Pro Regular" w:hAnsi="AvenirNext LT Pro Regular"/>
          <w:sz w:val="22"/>
        </w:rPr>
        <w:t>In conjunction with the Administrator, liaise with the housing benefit department to ensure prompt payment of rent by occupants.</w:t>
      </w:r>
    </w:p>
    <w:p w14:paraId="1B2F42E0" w14:textId="77777777" w:rsidR="00F123C6" w:rsidRPr="00F123C6" w:rsidRDefault="00F123C6" w:rsidP="000B596A">
      <w:pPr>
        <w:spacing w:after="80"/>
        <w:jc w:val="both"/>
        <w:rPr>
          <w:rFonts w:ascii="AvenirNext LT Pro Regular" w:hAnsi="AvenirNext LT Pro Regular"/>
          <w:sz w:val="22"/>
        </w:rPr>
      </w:pPr>
    </w:p>
    <w:p w14:paraId="7F254930" w14:textId="77777777" w:rsidR="00F123C6" w:rsidRPr="00F123C6" w:rsidRDefault="00F123C6" w:rsidP="000B596A">
      <w:pPr>
        <w:spacing w:after="80"/>
        <w:jc w:val="both"/>
        <w:rPr>
          <w:rFonts w:ascii="AvenirNext LT Pro Regular" w:hAnsi="AvenirNext LT Pro Regular"/>
          <w:sz w:val="22"/>
        </w:rPr>
      </w:pPr>
      <w:r w:rsidRPr="00F123C6">
        <w:rPr>
          <w:rFonts w:ascii="AvenirNext LT Pro Regular" w:hAnsi="AvenirNext LT Pro Regular"/>
          <w:b/>
          <w:bCs/>
          <w:sz w:val="22"/>
        </w:rPr>
        <w:t>Accounting and Arrears Recovery</w:t>
      </w:r>
    </w:p>
    <w:p w14:paraId="4214ECF3" w14:textId="77777777" w:rsidR="00F123C6" w:rsidRPr="00515B5F" w:rsidRDefault="00F123C6" w:rsidP="000B596A">
      <w:pPr>
        <w:pStyle w:val="ListParagraph"/>
        <w:numPr>
          <w:ilvl w:val="0"/>
          <w:numId w:val="40"/>
        </w:numPr>
        <w:spacing w:after="80"/>
        <w:jc w:val="both"/>
        <w:rPr>
          <w:rFonts w:ascii="AvenirNext LT Pro Regular" w:hAnsi="AvenirNext LT Pro Regular"/>
          <w:sz w:val="22"/>
        </w:rPr>
      </w:pPr>
      <w:r w:rsidRPr="00515B5F">
        <w:rPr>
          <w:rFonts w:ascii="AvenirNext LT Pro Regular" w:hAnsi="AvenirNext LT Pro Regular"/>
          <w:sz w:val="22"/>
        </w:rPr>
        <w:t>Ensure that rent and service charge arrears are collected.</w:t>
      </w:r>
    </w:p>
    <w:p w14:paraId="34FA6D99" w14:textId="77777777" w:rsidR="00F123C6" w:rsidRPr="00515B5F" w:rsidRDefault="00F123C6" w:rsidP="000B596A">
      <w:pPr>
        <w:pStyle w:val="ListParagraph"/>
        <w:numPr>
          <w:ilvl w:val="0"/>
          <w:numId w:val="40"/>
        </w:numPr>
        <w:spacing w:after="80"/>
        <w:jc w:val="both"/>
        <w:rPr>
          <w:rFonts w:ascii="AvenirNext LT Pro Regular" w:hAnsi="AvenirNext LT Pro Regular"/>
          <w:sz w:val="22"/>
        </w:rPr>
      </w:pPr>
      <w:r w:rsidRPr="00515B5F">
        <w:rPr>
          <w:rFonts w:ascii="AvenirNext LT Pro Regular" w:hAnsi="AvenirNext LT Pro Regular"/>
          <w:sz w:val="22"/>
        </w:rPr>
        <w:t>Monitor non-payment of rent and take relevant action on arrears.</w:t>
      </w:r>
    </w:p>
    <w:p w14:paraId="11F8E0DA" w14:textId="77777777" w:rsidR="00F123C6" w:rsidRPr="00515B5F" w:rsidRDefault="00F123C6" w:rsidP="000B596A">
      <w:pPr>
        <w:pStyle w:val="ListParagraph"/>
        <w:numPr>
          <w:ilvl w:val="0"/>
          <w:numId w:val="40"/>
        </w:numPr>
        <w:spacing w:after="80"/>
        <w:jc w:val="both"/>
        <w:rPr>
          <w:rFonts w:ascii="AvenirNext LT Pro Regular" w:hAnsi="AvenirNext LT Pro Regular"/>
          <w:sz w:val="22"/>
        </w:rPr>
      </w:pPr>
      <w:r w:rsidRPr="00515B5F">
        <w:rPr>
          <w:rFonts w:ascii="AvenirNext LT Pro Regular" w:hAnsi="AvenirNext LT Pro Regular"/>
          <w:sz w:val="22"/>
        </w:rPr>
        <w:t>Liaise with the housing benefit department to ensure that rent arrears do not accrue by occupants.</w:t>
      </w:r>
    </w:p>
    <w:p w14:paraId="335D1BA1" w14:textId="77777777" w:rsidR="00F123C6" w:rsidRPr="00515B5F" w:rsidRDefault="00F123C6" w:rsidP="000B596A">
      <w:pPr>
        <w:pStyle w:val="ListParagraph"/>
        <w:numPr>
          <w:ilvl w:val="0"/>
          <w:numId w:val="40"/>
        </w:numPr>
        <w:spacing w:after="80"/>
        <w:jc w:val="both"/>
        <w:rPr>
          <w:rFonts w:ascii="AvenirNext LT Pro Regular" w:hAnsi="AvenirNext LT Pro Regular"/>
          <w:sz w:val="22"/>
        </w:rPr>
      </w:pPr>
      <w:r w:rsidRPr="00515B5F">
        <w:rPr>
          <w:rFonts w:ascii="AvenirNext LT Pro Regular" w:hAnsi="AvenirNext LT Pro Regular"/>
          <w:sz w:val="22"/>
        </w:rPr>
        <w:t>Provide general advice to occupants regarding benefit entitlement to minimise the risk of rent arrears.</w:t>
      </w:r>
    </w:p>
    <w:p w14:paraId="15F9AEBB" w14:textId="77777777" w:rsidR="00F123C6" w:rsidRPr="00F123C6" w:rsidRDefault="00F123C6" w:rsidP="000B596A">
      <w:pPr>
        <w:spacing w:after="80"/>
        <w:jc w:val="both"/>
        <w:rPr>
          <w:rFonts w:ascii="AvenirNext LT Pro Regular" w:hAnsi="AvenirNext LT Pro Regular"/>
          <w:sz w:val="22"/>
        </w:rPr>
      </w:pPr>
    </w:p>
    <w:p w14:paraId="26B0FB1A" w14:textId="77777777" w:rsidR="00F123C6" w:rsidRPr="00F123C6" w:rsidRDefault="00F123C6" w:rsidP="000B596A">
      <w:pPr>
        <w:spacing w:after="80"/>
        <w:jc w:val="both"/>
        <w:rPr>
          <w:rFonts w:ascii="AvenirNext LT Pro Regular" w:hAnsi="AvenirNext LT Pro Regular"/>
          <w:sz w:val="22"/>
        </w:rPr>
      </w:pPr>
      <w:r w:rsidRPr="00F123C6">
        <w:rPr>
          <w:rFonts w:ascii="AvenirNext LT Pro Regular" w:hAnsi="AvenirNext LT Pro Regular"/>
          <w:b/>
          <w:bCs/>
          <w:sz w:val="22"/>
        </w:rPr>
        <w:t>Responsive, Major and Cyclical Repairs</w:t>
      </w:r>
    </w:p>
    <w:p w14:paraId="36C09242" w14:textId="77777777" w:rsidR="00F123C6" w:rsidRPr="00515B5F" w:rsidRDefault="00F123C6" w:rsidP="000B596A">
      <w:pPr>
        <w:pStyle w:val="ListParagraph"/>
        <w:numPr>
          <w:ilvl w:val="0"/>
          <w:numId w:val="41"/>
        </w:numPr>
        <w:spacing w:after="80"/>
        <w:jc w:val="both"/>
        <w:rPr>
          <w:rFonts w:ascii="AvenirNext LT Pro Regular" w:hAnsi="AvenirNext LT Pro Regular"/>
          <w:sz w:val="22"/>
        </w:rPr>
      </w:pPr>
      <w:r w:rsidRPr="00515B5F">
        <w:rPr>
          <w:rFonts w:ascii="AvenirNext LT Pro Regular" w:hAnsi="AvenirNext LT Pro Regular"/>
          <w:sz w:val="22"/>
        </w:rPr>
        <w:t>Oversee the inspection and reporting of day-to-day repairs and estate maintenance.</w:t>
      </w:r>
    </w:p>
    <w:p w14:paraId="6AC11FDA" w14:textId="77777777" w:rsidR="00F123C6" w:rsidRPr="00515B5F" w:rsidRDefault="00F123C6" w:rsidP="000B596A">
      <w:pPr>
        <w:pStyle w:val="ListParagraph"/>
        <w:numPr>
          <w:ilvl w:val="0"/>
          <w:numId w:val="41"/>
        </w:numPr>
        <w:spacing w:after="80"/>
        <w:jc w:val="both"/>
        <w:rPr>
          <w:rFonts w:ascii="AvenirNext LT Pro Regular" w:hAnsi="AvenirNext LT Pro Regular"/>
          <w:sz w:val="22"/>
        </w:rPr>
      </w:pPr>
      <w:r w:rsidRPr="00515B5F">
        <w:rPr>
          <w:rFonts w:ascii="AvenirNext LT Pro Regular" w:hAnsi="AvenirNext LT Pro Regular"/>
          <w:sz w:val="22"/>
        </w:rPr>
        <w:t>Ensure that repairs and estate maintenance issues are identified, and appropriate action taken and implemented with Director’s approval.</w:t>
      </w:r>
    </w:p>
    <w:p w14:paraId="471E21CC" w14:textId="77777777" w:rsidR="00F123C6" w:rsidRPr="00515B5F" w:rsidRDefault="00F123C6" w:rsidP="000B596A">
      <w:pPr>
        <w:pStyle w:val="ListParagraph"/>
        <w:numPr>
          <w:ilvl w:val="0"/>
          <w:numId w:val="41"/>
        </w:numPr>
        <w:spacing w:after="80"/>
        <w:jc w:val="both"/>
        <w:rPr>
          <w:rFonts w:ascii="AvenirNext LT Pro Regular" w:hAnsi="AvenirNext LT Pro Regular"/>
          <w:sz w:val="22"/>
        </w:rPr>
      </w:pPr>
      <w:r w:rsidRPr="00515B5F">
        <w:rPr>
          <w:rFonts w:ascii="AvenirNext LT Pro Regular" w:hAnsi="AvenirNext LT Pro Regular"/>
          <w:sz w:val="22"/>
        </w:rPr>
        <w:t>Oversee the planning of cyclical maintenance tasks including obtaining quotes and liaising with contractors.</w:t>
      </w:r>
    </w:p>
    <w:p w14:paraId="20D538D4" w14:textId="77777777" w:rsidR="00F123C6" w:rsidRPr="00515B5F" w:rsidRDefault="00F123C6" w:rsidP="000B596A">
      <w:pPr>
        <w:pStyle w:val="ListParagraph"/>
        <w:numPr>
          <w:ilvl w:val="0"/>
          <w:numId w:val="41"/>
        </w:numPr>
        <w:spacing w:after="80"/>
        <w:jc w:val="both"/>
        <w:rPr>
          <w:rFonts w:ascii="AvenirNext LT Pro Regular" w:hAnsi="AvenirNext LT Pro Regular"/>
          <w:sz w:val="22"/>
        </w:rPr>
      </w:pPr>
      <w:r w:rsidRPr="00515B5F">
        <w:rPr>
          <w:rFonts w:ascii="AvenirNext LT Pro Regular" w:hAnsi="AvenirNext LT Pro Regular"/>
          <w:sz w:val="22"/>
        </w:rPr>
        <w:t>Monitor progress on repairs and supervise work to be done</w:t>
      </w:r>
    </w:p>
    <w:p w14:paraId="122811CA" w14:textId="77777777" w:rsidR="00F123C6" w:rsidRPr="00515B5F" w:rsidRDefault="00F123C6" w:rsidP="000B596A">
      <w:pPr>
        <w:pStyle w:val="ListParagraph"/>
        <w:numPr>
          <w:ilvl w:val="0"/>
          <w:numId w:val="41"/>
        </w:numPr>
        <w:spacing w:after="80"/>
        <w:jc w:val="both"/>
        <w:rPr>
          <w:rFonts w:ascii="AvenirNext LT Pro Regular" w:hAnsi="AvenirNext LT Pro Regular"/>
          <w:sz w:val="22"/>
        </w:rPr>
      </w:pPr>
      <w:r w:rsidRPr="00515B5F">
        <w:rPr>
          <w:rFonts w:ascii="AvenirNext LT Pro Regular" w:hAnsi="AvenirNext LT Pro Regular"/>
          <w:sz w:val="22"/>
        </w:rPr>
        <w:t>Ensure agreed repairs and maintenance are carried out promptly and to a high standard.</w:t>
      </w:r>
    </w:p>
    <w:p w14:paraId="263F1BD2" w14:textId="77777777" w:rsidR="00F123C6" w:rsidRPr="00F123C6" w:rsidRDefault="00F123C6" w:rsidP="000B596A">
      <w:pPr>
        <w:spacing w:after="80"/>
        <w:jc w:val="both"/>
        <w:rPr>
          <w:rFonts w:ascii="AvenirNext LT Pro Regular" w:hAnsi="AvenirNext LT Pro Regular"/>
          <w:sz w:val="22"/>
        </w:rPr>
      </w:pPr>
    </w:p>
    <w:p w14:paraId="5E1B0BEC" w14:textId="77777777" w:rsidR="00F123C6" w:rsidRPr="00F123C6" w:rsidRDefault="00F123C6" w:rsidP="000B596A">
      <w:pPr>
        <w:spacing w:after="80"/>
        <w:jc w:val="both"/>
        <w:rPr>
          <w:rFonts w:ascii="AvenirNext LT Pro Regular" w:hAnsi="AvenirNext LT Pro Regular"/>
          <w:sz w:val="22"/>
        </w:rPr>
      </w:pPr>
      <w:r w:rsidRPr="00F123C6">
        <w:rPr>
          <w:rFonts w:ascii="AvenirNext LT Pro Regular" w:hAnsi="AvenirNext LT Pro Regular"/>
          <w:b/>
          <w:bCs/>
          <w:sz w:val="22"/>
        </w:rPr>
        <w:t>Estate Management</w:t>
      </w:r>
    </w:p>
    <w:p w14:paraId="355EDDBA" w14:textId="094DD951" w:rsidR="00F123C6" w:rsidRPr="00515B5F" w:rsidRDefault="00F123C6" w:rsidP="000B596A">
      <w:pPr>
        <w:pStyle w:val="ListParagraph"/>
        <w:numPr>
          <w:ilvl w:val="0"/>
          <w:numId w:val="42"/>
        </w:numPr>
        <w:spacing w:after="80"/>
        <w:jc w:val="both"/>
        <w:rPr>
          <w:rFonts w:ascii="AvenirNext LT Pro Regular" w:hAnsi="AvenirNext LT Pro Regular"/>
          <w:sz w:val="22"/>
        </w:rPr>
      </w:pPr>
      <w:r w:rsidRPr="00515B5F">
        <w:rPr>
          <w:rFonts w:ascii="AvenirNext LT Pro Regular" w:hAnsi="AvenirNext LT Pro Regular"/>
          <w:sz w:val="22"/>
        </w:rPr>
        <w:t xml:space="preserve">Oversee that the dwelling (including the curtilage) is kept in a clean and tidy condition (inside </w:t>
      </w:r>
      <w:r w:rsidR="009E57C7">
        <w:rPr>
          <w:rFonts w:ascii="AvenirNext LT Pro Regular" w:hAnsi="AvenirNext LT Pro Regular"/>
          <w:sz w:val="22"/>
        </w:rPr>
        <w:t>&amp;</w:t>
      </w:r>
      <w:r w:rsidRPr="00515B5F">
        <w:rPr>
          <w:rFonts w:ascii="AvenirNext LT Pro Regular" w:hAnsi="AvenirNext LT Pro Regular"/>
          <w:sz w:val="22"/>
        </w:rPr>
        <w:t xml:space="preserve"> out).</w:t>
      </w:r>
    </w:p>
    <w:p w14:paraId="57A08C36" w14:textId="77777777" w:rsidR="00F123C6" w:rsidRPr="00515B5F" w:rsidRDefault="00F123C6" w:rsidP="000B596A">
      <w:pPr>
        <w:pStyle w:val="ListParagraph"/>
        <w:numPr>
          <w:ilvl w:val="0"/>
          <w:numId w:val="42"/>
        </w:numPr>
        <w:spacing w:after="80"/>
        <w:jc w:val="both"/>
        <w:rPr>
          <w:rFonts w:ascii="AvenirNext LT Pro Regular" w:hAnsi="AvenirNext LT Pro Regular"/>
          <w:sz w:val="22"/>
        </w:rPr>
      </w:pPr>
      <w:r w:rsidRPr="00515B5F">
        <w:rPr>
          <w:rFonts w:ascii="AvenirNext LT Pro Regular" w:hAnsi="AvenirNext LT Pro Regular"/>
          <w:sz w:val="22"/>
        </w:rPr>
        <w:t>Monitor the provision of housing services such as heating, provision of furniture, etc.</w:t>
      </w:r>
    </w:p>
    <w:p w14:paraId="5998A8C1" w14:textId="77777777" w:rsidR="00F123C6" w:rsidRPr="00515B5F" w:rsidRDefault="00F123C6" w:rsidP="000B596A">
      <w:pPr>
        <w:pStyle w:val="ListParagraph"/>
        <w:numPr>
          <w:ilvl w:val="0"/>
          <w:numId w:val="42"/>
        </w:numPr>
        <w:spacing w:after="80"/>
        <w:jc w:val="both"/>
        <w:rPr>
          <w:rFonts w:ascii="AvenirNext LT Pro Regular" w:hAnsi="AvenirNext LT Pro Regular"/>
          <w:sz w:val="22"/>
        </w:rPr>
      </w:pPr>
      <w:r w:rsidRPr="00515B5F">
        <w:rPr>
          <w:rFonts w:ascii="AvenirNext LT Pro Regular" w:hAnsi="AvenirNext LT Pro Regular"/>
          <w:sz w:val="22"/>
        </w:rPr>
        <w:t>Oversee the replacement of household items.</w:t>
      </w:r>
    </w:p>
    <w:p w14:paraId="15D56965" w14:textId="58681C88" w:rsidR="00F123C6" w:rsidRPr="00515B5F" w:rsidRDefault="00F123C6" w:rsidP="000B596A">
      <w:pPr>
        <w:pStyle w:val="ListParagraph"/>
        <w:numPr>
          <w:ilvl w:val="0"/>
          <w:numId w:val="42"/>
        </w:numPr>
        <w:spacing w:after="80"/>
        <w:jc w:val="both"/>
        <w:rPr>
          <w:rFonts w:ascii="AvenirNext LT Pro Regular" w:hAnsi="AvenirNext LT Pro Regular"/>
          <w:sz w:val="22"/>
        </w:rPr>
      </w:pPr>
      <w:r w:rsidRPr="00515B5F">
        <w:rPr>
          <w:rFonts w:ascii="AvenirNext LT Pro Regular" w:hAnsi="AvenirNext LT Pro Regular"/>
          <w:sz w:val="22"/>
        </w:rPr>
        <w:t xml:space="preserve">Oversee the maintenance of common areas, including litter picking, removing graffiti and </w:t>
      </w:r>
      <w:r w:rsidR="002B1B42" w:rsidRPr="00515B5F">
        <w:rPr>
          <w:rFonts w:ascii="AvenirNext LT Pro Regular" w:hAnsi="AvenirNext LT Pro Regular"/>
          <w:sz w:val="22"/>
        </w:rPr>
        <w:t>r</w:t>
      </w:r>
      <w:r w:rsidRPr="00515B5F">
        <w:rPr>
          <w:rFonts w:ascii="AvenirNext LT Pro Regular" w:hAnsi="AvenirNext LT Pro Regular"/>
          <w:sz w:val="22"/>
        </w:rPr>
        <w:t>efuse disposal.</w:t>
      </w:r>
    </w:p>
    <w:p w14:paraId="230ACFA3" w14:textId="77777777" w:rsidR="00F123C6" w:rsidRPr="00515B5F" w:rsidRDefault="00F123C6" w:rsidP="000B596A">
      <w:pPr>
        <w:pStyle w:val="ListParagraph"/>
        <w:numPr>
          <w:ilvl w:val="0"/>
          <w:numId w:val="42"/>
        </w:numPr>
        <w:spacing w:after="80"/>
        <w:jc w:val="both"/>
        <w:rPr>
          <w:rFonts w:ascii="AvenirNext LT Pro Regular" w:hAnsi="AvenirNext LT Pro Regular"/>
          <w:sz w:val="22"/>
        </w:rPr>
      </w:pPr>
      <w:r w:rsidRPr="00515B5F">
        <w:rPr>
          <w:rFonts w:ascii="AvenirNext LT Pro Regular" w:hAnsi="AvenirNext LT Pro Regular"/>
          <w:sz w:val="22"/>
        </w:rPr>
        <w:t>Oversee the patrolling of accommodation and curtilage, reporting repairs and discouraging crime and anti-social behaviour.</w:t>
      </w:r>
    </w:p>
    <w:p w14:paraId="6AD8B1C7" w14:textId="77777777" w:rsidR="00F123C6" w:rsidRPr="00515B5F" w:rsidRDefault="00F123C6" w:rsidP="000B596A">
      <w:pPr>
        <w:pStyle w:val="ListParagraph"/>
        <w:numPr>
          <w:ilvl w:val="0"/>
          <w:numId w:val="42"/>
        </w:numPr>
        <w:spacing w:after="80"/>
        <w:jc w:val="both"/>
        <w:rPr>
          <w:rFonts w:ascii="AvenirNext LT Pro Regular" w:hAnsi="AvenirNext LT Pro Regular"/>
          <w:sz w:val="22"/>
        </w:rPr>
      </w:pPr>
      <w:r w:rsidRPr="00515B5F">
        <w:rPr>
          <w:rFonts w:ascii="AvenirNext LT Pro Regular" w:hAnsi="AvenirNext LT Pro Regular"/>
          <w:sz w:val="22"/>
        </w:rPr>
        <w:t>Carry out risk assessments and hazard reporting relating to the property and its curtilage in line with health and safety policy and procedures.</w:t>
      </w:r>
    </w:p>
    <w:p w14:paraId="42D81AD0" w14:textId="77777777" w:rsidR="00F123C6" w:rsidRPr="00515B5F" w:rsidRDefault="00F123C6" w:rsidP="000B596A">
      <w:pPr>
        <w:pStyle w:val="ListParagraph"/>
        <w:numPr>
          <w:ilvl w:val="0"/>
          <w:numId w:val="42"/>
        </w:numPr>
        <w:spacing w:after="80"/>
        <w:jc w:val="both"/>
        <w:rPr>
          <w:rFonts w:ascii="AvenirNext LT Pro Regular" w:hAnsi="AvenirNext LT Pro Regular"/>
          <w:sz w:val="22"/>
        </w:rPr>
      </w:pPr>
      <w:r w:rsidRPr="00515B5F">
        <w:rPr>
          <w:rFonts w:ascii="AvenirNext LT Pro Regular" w:hAnsi="AvenirNext LT Pro Regular"/>
          <w:sz w:val="22"/>
        </w:rPr>
        <w:t>Ensure that fire and other equipment is regularly serviced, tested and complies with health and safety requirements.</w:t>
      </w:r>
    </w:p>
    <w:p w14:paraId="724E7E36" w14:textId="77777777" w:rsidR="00F123C6" w:rsidRPr="00515B5F" w:rsidRDefault="00F123C6" w:rsidP="000B596A">
      <w:pPr>
        <w:pStyle w:val="ListParagraph"/>
        <w:numPr>
          <w:ilvl w:val="0"/>
          <w:numId w:val="42"/>
        </w:numPr>
        <w:spacing w:after="80"/>
        <w:jc w:val="both"/>
        <w:rPr>
          <w:rFonts w:ascii="AvenirNext LT Pro Regular" w:hAnsi="AvenirNext LT Pro Regular"/>
          <w:sz w:val="22"/>
        </w:rPr>
      </w:pPr>
      <w:r w:rsidRPr="00515B5F">
        <w:rPr>
          <w:rFonts w:ascii="AvenirNext LT Pro Regular" w:hAnsi="AvenirNext LT Pro Regular"/>
          <w:sz w:val="22"/>
        </w:rPr>
        <w:t>Liaise with relevant authorities and the Directors of the organisation to ensure that all aspects of health and safety are implemented, including ensuring that fire drills are carried out as required.</w:t>
      </w:r>
    </w:p>
    <w:p w14:paraId="48E94765" w14:textId="77777777" w:rsidR="00F123C6" w:rsidRPr="00515B5F" w:rsidRDefault="00F123C6" w:rsidP="000B596A">
      <w:pPr>
        <w:pStyle w:val="ListParagraph"/>
        <w:numPr>
          <w:ilvl w:val="0"/>
          <w:numId w:val="42"/>
        </w:numPr>
        <w:spacing w:after="80"/>
        <w:jc w:val="both"/>
        <w:rPr>
          <w:rFonts w:ascii="AvenirNext LT Pro Regular" w:hAnsi="AvenirNext LT Pro Regular"/>
          <w:sz w:val="22"/>
        </w:rPr>
      </w:pPr>
      <w:r w:rsidRPr="00515B5F">
        <w:rPr>
          <w:rFonts w:ascii="AvenirNext LT Pro Regular" w:hAnsi="AvenirNext LT Pro Regular"/>
          <w:sz w:val="22"/>
        </w:rPr>
        <w:t>Oversee that the property is maintained in a secure condition, monitoring regular checks on the property and ensuring that outside doors are secure.</w:t>
      </w:r>
    </w:p>
    <w:p w14:paraId="570B1C2A" w14:textId="77777777" w:rsidR="001F3B67" w:rsidRDefault="001F3B67" w:rsidP="000B596A">
      <w:pPr>
        <w:spacing w:after="80"/>
        <w:jc w:val="both"/>
        <w:rPr>
          <w:rFonts w:ascii="AvenirNext LT Pro Regular" w:hAnsi="AvenirNext LT Pro Regular"/>
          <w:sz w:val="22"/>
        </w:rPr>
      </w:pPr>
    </w:p>
    <w:p w14:paraId="290810D7" w14:textId="67D7A613" w:rsidR="00F123C6" w:rsidRDefault="00F123C6" w:rsidP="000B596A">
      <w:pPr>
        <w:spacing w:after="80"/>
        <w:jc w:val="both"/>
        <w:rPr>
          <w:rFonts w:ascii="AvenirNext LT Pro Regular" w:hAnsi="AvenirNext LT Pro Regular"/>
          <w:sz w:val="22"/>
        </w:rPr>
      </w:pPr>
      <w:r w:rsidRPr="00F123C6">
        <w:rPr>
          <w:rFonts w:ascii="AvenirNext LT Pro Regular" w:hAnsi="AvenirNext LT Pro Regular"/>
          <w:b/>
          <w:bCs/>
          <w:sz w:val="22"/>
        </w:rPr>
        <w:t>Void Control</w:t>
      </w:r>
    </w:p>
    <w:p w14:paraId="18D3A1BF" w14:textId="4FFD01A1" w:rsidR="001C3010" w:rsidRPr="00515B5F" w:rsidRDefault="001C3010" w:rsidP="000B596A">
      <w:pPr>
        <w:pStyle w:val="ListParagraph"/>
        <w:numPr>
          <w:ilvl w:val="0"/>
          <w:numId w:val="43"/>
        </w:numPr>
        <w:spacing w:after="80"/>
        <w:jc w:val="both"/>
        <w:rPr>
          <w:rFonts w:ascii="AvenirNext LT Pro Regular" w:hAnsi="AvenirNext LT Pro Regular"/>
          <w:sz w:val="22"/>
        </w:rPr>
      </w:pPr>
      <w:r w:rsidRPr="00515B5F">
        <w:rPr>
          <w:rFonts w:ascii="AvenirNext LT Pro Regular" w:hAnsi="AvenirNext LT Pro Regular"/>
          <w:sz w:val="22"/>
        </w:rPr>
        <w:t>Oversee all occupancy applications and property viewings.</w:t>
      </w:r>
    </w:p>
    <w:p w14:paraId="6A49B8DD" w14:textId="2160C789" w:rsidR="00F123C6" w:rsidRPr="00515B5F" w:rsidRDefault="00F123C6" w:rsidP="000B596A">
      <w:pPr>
        <w:pStyle w:val="ListParagraph"/>
        <w:numPr>
          <w:ilvl w:val="0"/>
          <w:numId w:val="43"/>
        </w:numPr>
        <w:spacing w:after="80"/>
        <w:jc w:val="both"/>
        <w:rPr>
          <w:rFonts w:ascii="AvenirNext LT Pro Regular" w:hAnsi="AvenirNext LT Pro Regular"/>
          <w:sz w:val="22"/>
        </w:rPr>
      </w:pPr>
      <w:r w:rsidRPr="00515B5F">
        <w:rPr>
          <w:rFonts w:ascii="AvenirNext LT Pro Regular" w:hAnsi="AvenirNext LT Pro Regular"/>
          <w:sz w:val="22"/>
        </w:rPr>
        <w:t>Oversee the selection of occupants ensuring that good practice and equality of opportunity are followed.</w:t>
      </w:r>
    </w:p>
    <w:p w14:paraId="7A841CCC" w14:textId="77777777" w:rsidR="00F123C6" w:rsidRPr="00515B5F" w:rsidRDefault="00F123C6" w:rsidP="000B596A">
      <w:pPr>
        <w:pStyle w:val="ListParagraph"/>
        <w:numPr>
          <w:ilvl w:val="0"/>
          <w:numId w:val="43"/>
        </w:numPr>
        <w:spacing w:after="80"/>
        <w:jc w:val="both"/>
        <w:rPr>
          <w:rFonts w:ascii="AvenirNext LT Pro Regular" w:hAnsi="AvenirNext LT Pro Regular"/>
          <w:sz w:val="22"/>
        </w:rPr>
      </w:pPr>
      <w:r w:rsidRPr="00515B5F">
        <w:rPr>
          <w:rFonts w:ascii="AvenirNext LT Pro Regular" w:hAnsi="AvenirNext LT Pro Regular"/>
          <w:sz w:val="22"/>
        </w:rPr>
        <w:t>Issue occupancy offers and ensure paperwork is completed properly.</w:t>
      </w:r>
    </w:p>
    <w:p w14:paraId="0E4CC844" w14:textId="77777777" w:rsidR="00F123C6" w:rsidRPr="00515B5F" w:rsidRDefault="00F123C6" w:rsidP="000B596A">
      <w:pPr>
        <w:pStyle w:val="ListParagraph"/>
        <w:numPr>
          <w:ilvl w:val="0"/>
          <w:numId w:val="43"/>
        </w:numPr>
        <w:spacing w:after="80"/>
        <w:jc w:val="both"/>
        <w:rPr>
          <w:rFonts w:ascii="AvenirNext LT Pro Regular" w:hAnsi="AvenirNext LT Pro Regular"/>
          <w:sz w:val="22"/>
        </w:rPr>
      </w:pPr>
      <w:r w:rsidRPr="00515B5F">
        <w:rPr>
          <w:rFonts w:ascii="AvenirNext LT Pro Regular" w:hAnsi="AvenirNext LT Pro Regular"/>
          <w:sz w:val="22"/>
        </w:rPr>
        <w:t>Maintain waiting lists and ensure that voids are kept to a minimum.</w:t>
      </w:r>
    </w:p>
    <w:p w14:paraId="7B61248B" w14:textId="77777777" w:rsidR="00F123C6" w:rsidRPr="00515B5F" w:rsidRDefault="00F123C6" w:rsidP="000B596A">
      <w:pPr>
        <w:pStyle w:val="ListParagraph"/>
        <w:numPr>
          <w:ilvl w:val="0"/>
          <w:numId w:val="43"/>
        </w:numPr>
        <w:spacing w:after="80"/>
        <w:jc w:val="both"/>
        <w:rPr>
          <w:rFonts w:ascii="AvenirNext LT Pro Regular" w:hAnsi="AvenirNext LT Pro Regular"/>
          <w:sz w:val="22"/>
        </w:rPr>
      </w:pPr>
      <w:r w:rsidRPr="00515B5F">
        <w:rPr>
          <w:rFonts w:ascii="AvenirNext LT Pro Regular" w:hAnsi="AvenirNext LT Pro Regular"/>
          <w:sz w:val="22"/>
        </w:rPr>
        <w:t>Manage vacancy generation and occupancy termination.</w:t>
      </w:r>
    </w:p>
    <w:p w14:paraId="6BDA6E31" w14:textId="77777777" w:rsidR="00F123C6" w:rsidRPr="00515B5F" w:rsidRDefault="00F123C6" w:rsidP="000B596A">
      <w:pPr>
        <w:pStyle w:val="ListParagraph"/>
        <w:numPr>
          <w:ilvl w:val="0"/>
          <w:numId w:val="43"/>
        </w:numPr>
        <w:spacing w:after="80"/>
        <w:jc w:val="both"/>
        <w:rPr>
          <w:rFonts w:ascii="AvenirNext LT Pro Regular" w:hAnsi="AvenirNext LT Pro Regular"/>
          <w:sz w:val="22"/>
        </w:rPr>
      </w:pPr>
      <w:r w:rsidRPr="00515B5F">
        <w:rPr>
          <w:rFonts w:ascii="AvenirNext LT Pro Regular" w:hAnsi="AvenirNext LT Pro Regular"/>
          <w:sz w:val="22"/>
        </w:rPr>
        <w:t>Inspect empty dwellings and specify repair works needing to be carried out.</w:t>
      </w:r>
    </w:p>
    <w:p w14:paraId="61540F40" w14:textId="505A008C" w:rsidR="002977B9" w:rsidRPr="00515B5F" w:rsidRDefault="00F123C6" w:rsidP="000B596A">
      <w:pPr>
        <w:pStyle w:val="ListParagraph"/>
        <w:numPr>
          <w:ilvl w:val="0"/>
          <w:numId w:val="43"/>
        </w:numPr>
        <w:spacing w:after="80"/>
        <w:jc w:val="both"/>
        <w:rPr>
          <w:rFonts w:ascii="AvenirNext LT Pro Regular" w:hAnsi="AvenirNext LT Pro Regular"/>
          <w:sz w:val="22"/>
        </w:rPr>
      </w:pPr>
      <w:r w:rsidRPr="00515B5F">
        <w:rPr>
          <w:rFonts w:ascii="AvenirNext LT Pro Regular" w:hAnsi="AvenirNext LT Pro Regular"/>
          <w:sz w:val="22"/>
        </w:rPr>
        <w:t>Arrange for repairs of empty dwellings as appropriate and manage repairs contractors.</w:t>
      </w:r>
    </w:p>
    <w:p w14:paraId="702C547E" w14:textId="77777777" w:rsidR="001C3010" w:rsidRDefault="001C3010" w:rsidP="000B596A">
      <w:pPr>
        <w:widowControl w:val="0"/>
        <w:autoSpaceDE w:val="0"/>
        <w:autoSpaceDN w:val="0"/>
        <w:adjustRightInd w:val="0"/>
        <w:spacing w:after="80"/>
        <w:jc w:val="both"/>
        <w:rPr>
          <w:rStyle w:val="Emphasis"/>
          <w:rFonts w:ascii="AvenirNext LT Pro Regular" w:hAnsi="AvenirNext LT Pro Regular" w:cs="Calibri"/>
          <w:b/>
          <w:i w:val="0"/>
          <w:sz w:val="22"/>
          <w:szCs w:val="24"/>
        </w:rPr>
      </w:pPr>
    </w:p>
    <w:p w14:paraId="0B041FAC" w14:textId="77DCE439" w:rsidR="002977B9" w:rsidRPr="002977B9" w:rsidRDefault="002977B9" w:rsidP="000B596A">
      <w:pPr>
        <w:widowControl w:val="0"/>
        <w:autoSpaceDE w:val="0"/>
        <w:autoSpaceDN w:val="0"/>
        <w:adjustRightInd w:val="0"/>
        <w:spacing w:after="80"/>
        <w:ind w:left="-140"/>
        <w:jc w:val="both"/>
        <w:rPr>
          <w:rStyle w:val="Emphasis"/>
          <w:rFonts w:ascii="AvenirNext LT Pro Regular" w:hAnsi="AvenirNext LT Pro Regular" w:cs="Calibri"/>
          <w:b/>
          <w:i w:val="0"/>
          <w:sz w:val="22"/>
          <w:szCs w:val="24"/>
        </w:rPr>
      </w:pPr>
      <w:r w:rsidRPr="002977B9">
        <w:rPr>
          <w:rStyle w:val="Emphasis"/>
          <w:rFonts w:ascii="AvenirNext LT Pro Regular" w:hAnsi="AvenirNext LT Pro Regular" w:cs="Calibri"/>
          <w:b/>
          <w:i w:val="0"/>
          <w:sz w:val="22"/>
          <w:szCs w:val="24"/>
        </w:rPr>
        <w:t>Pastoral Responsibilities</w:t>
      </w:r>
    </w:p>
    <w:p w14:paraId="3865198E" w14:textId="77777777" w:rsidR="002977B9" w:rsidRPr="00515B5F" w:rsidRDefault="002977B9" w:rsidP="000B596A">
      <w:pPr>
        <w:pStyle w:val="ListParagraph"/>
        <w:numPr>
          <w:ilvl w:val="0"/>
          <w:numId w:val="44"/>
        </w:numPr>
        <w:spacing w:after="80"/>
        <w:jc w:val="both"/>
        <w:rPr>
          <w:rStyle w:val="Emphasis"/>
          <w:rFonts w:ascii="AvenirNext LT Pro Regular" w:hAnsi="AvenirNext LT Pro Regular"/>
          <w:i w:val="0"/>
          <w:iCs w:val="0"/>
          <w:sz w:val="22"/>
        </w:rPr>
      </w:pPr>
      <w:r w:rsidRPr="00515B5F">
        <w:rPr>
          <w:rStyle w:val="Emphasis"/>
          <w:rFonts w:ascii="AvenirNext LT Pro Regular" w:hAnsi="AvenirNext LT Pro Regular" w:cs="Calibri"/>
          <w:i w:val="0"/>
          <w:sz w:val="22"/>
        </w:rPr>
        <w:t>Uphold and display our pastoral share model amongst all individuals around CCV and Vineyard Compassion</w:t>
      </w:r>
    </w:p>
    <w:p w14:paraId="0991FEEF" w14:textId="77777777" w:rsidR="002977B9" w:rsidRPr="00515B5F" w:rsidRDefault="002977B9" w:rsidP="000B596A">
      <w:pPr>
        <w:pStyle w:val="ListParagraph"/>
        <w:numPr>
          <w:ilvl w:val="0"/>
          <w:numId w:val="44"/>
        </w:numPr>
        <w:spacing w:after="80"/>
        <w:jc w:val="both"/>
        <w:rPr>
          <w:rStyle w:val="Emphasis"/>
          <w:rFonts w:ascii="AvenirNext LT Pro Regular" w:hAnsi="AvenirNext LT Pro Regular"/>
          <w:i w:val="0"/>
          <w:iCs w:val="0"/>
          <w:sz w:val="22"/>
        </w:rPr>
      </w:pPr>
      <w:r w:rsidRPr="00515B5F">
        <w:rPr>
          <w:rStyle w:val="Emphasis"/>
          <w:rFonts w:ascii="AvenirNext LT Pro Regular" w:hAnsi="AvenirNext LT Pro Regular" w:cs="Calibri"/>
          <w:i w:val="0"/>
          <w:sz w:val="22"/>
        </w:rPr>
        <w:t>Pray with and lead others into a personal relationship with Jesus</w:t>
      </w:r>
    </w:p>
    <w:p w14:paraId="4DAEB902" w14:textId="77777777" w:rsidR="002977B9" w:rsidRPr="00515B5F" w:rsidRDefault="002977B9" w:rsidP="000B596A">
      <w:pPr>
        <w:pStyle w:val="ListParagraph"/>
        <w:numPr>
          <w:ilvl w:val="0"/>
          <w:numId w:val="44"/>
        </w:numPr>
        <w:spacing w:after="80"/>
        <w:jc w:val="both"/>
        <w:rPr>
          <w:rStyle w:val="Emphasis"/>
          <w:rFonts w:ascii="AvenirNext LT Pro Regular" w:hAnsi="AvenirNext LT Pro Regular"/>
          <w:i w:val="0"/>
          <w:iCs w:val="0"/>
          <w:sz w:val="22"/>
        </w:rPr>
      </w:pPr>
      <w:r w:rsidRPr="00515B5F">
        <w:rPr>
          <w:rStyle w:val="Emphasis"/>
          <w:rFonts w:ascii="AvenirNext LT Pro Regular" w:hAnsi="AvenirNext LT Pro Regular" w:cs="Calibri"/>
          <w:i w:val="0"/>
          <w:sz w:val="22"/>
        </w:rPr>
        <w:t>Signpost others to appropriate pastoral / spiritual help within the church</w:t>
      </w:r>
    </w:p>
    <w:p w14:paraId="75838D10" w14:textId="77777777" w:rsidR="002977B9" w:rsidRPr="00515B5F" w:rsidRDefault="002977B9" w:rsidP="000B596A">
      <w:pPr>
        <w:pStyle w:val="ListParagraph"/>
        <w:numPr>
          <w:ilvl w:val="0"/>
          <w:numId w:val="44"/>
        </w:numPr>
        <w:spacing w:after="80"/>
        <w:jc w:val="both"/>
        <w:rPr>
          <w:rFonts w:ascii="AvenirNext LT Pro Regular" w:hAnsi="AvenirNext LT Pro Regular"/>
          <w:sz w:val="22"/>
        </w:rPr>
      </w:pPr>
      <w:r w:rsidRPr="00515B5F">
        <w:rPr>
          <w:rFonts w:ascii="AvenirNext LT Pro Regular" w:hAnsi="AvenirNext LT Pro Regular" w:cs="Calibri"/>
          <w:sz w:val="22"/>
        </w:rPr>
        <w:t>Positively promote the Christian faith in line with the objectives of Vineyard Compassion and Causeway Coast Vineyard</w:t>
      </w:r>
    </w:p>
    <w:p w14:paraId="112F41A4" w14:textId="383FB3F8" w:rsidR="002977B9" w:rsidRPr="00515B5F" w:rsidRDefault="002977B9" w:rsidP="000B596A">
      <w:pPr>
        <w:pStyle w:val="ListParagraph"/>
        <w:numPr>
          <w:ilvl w:val="0"/>
          <w:numId w:val="44"/>
        </w:numPr>
        <w:spacing w:after="80"/>
        <w:jc w:val="both"/>
        <w:rPr>
          <w:rFonts w:ascii="AvenirNext LT Pro Regular" w:hAnsi="AvenirNext LT Pro Regular"/>
          <w:sz w:val="22"/>
        </w:rPr>
      </w:pPr>
      <w:r w:rsidRPr="00515B5F">
        <w:rPr>
          <w:rFonts w:ascii="AvenirNext LT Pro Regular" w:hAnsi="AvenirNext LT Pro Regular" w:cs="Calibri"/>
          <w:sz w:val="22"/>
        </w:rPr>
        <w:t>Promote the work within Causeway Coast Vineyard (of which the successful candidate will attend – as an existing member or will be prepared to join, as many clients attend CCV and of which Vineyard Compassion is a department), encouraging volunteers to become involved in the many aspects of the work (Support Team, Prayer Team, financial support, etc)</w:t>
      </w:r>
    </w:p>
    <w:p w14:paraId="7EE80A8E" w14:textId="3FC27920" w:rsidR="002977B9" w:rsidRPr="002977B9" w:rsidRDefault="002977B9" w:rsidP="000B596A">
      <w:pPr>
        <w:spacing w:after="80"/>
        <w:ind w:left="-140"/>
        <w:jc w:val="both"/>
        <w:rPr>
          <w:rFonts w:ascii="AvenirNext LT Pro Regular" w:hAnsi="AvenirNext LT Pro Regular"/>
          <w:sz w:val="22"/>
          <w:lang w:val="en-US"/>
        </w:rPr>
      </w:pPr>
    </w:p>
    <w:p w14:paraId="235EF9E2" w14:textId="77777777" w:rsidR="00F123C6" w:rsidRPr="00F123C6" w:rsidRDefault="00F123C6" w:rsidP="000B596A">
      <w:pPr>
        <w:spacing w:after="80"/>
        <w:jc w:val="both"/>
        <w:rPr>
          <w:rFonts w:ascii="AvenirNext LT Pro Regular" w:hAnsi="AvenirNext LT Pro Regular"/>
          <w:sz w:val="22"/>
        </w:rPr>
      </w:pPr>
      <w:r w:rsidRPr="00F123C6">
        <w:rPr>
          <w:rFonts w:ascii="AvenirNext LT Pro Regular" w:hAnsi="AvenirNext LT Pro Regular"/>
          <w:b/>
          <w:bCs/>
          <w:sz w:val="22"/>
        </w:rPr>
        <w:t>Other Duties</w:t>
      </w:r>
    </w:p>
    <w:p w14:paraId="78F499EF" w14:textId="6E16AD17" w:rsidR="002977B9" w:rsidRPr="00515B5F" w:rsidRDefault="00F123C6" w:rsidP="000B596A">
      <w:pPr>
        <w:pStyle w:val="ListParagraph"/>
        <w:numPr>
          <w:ilvl w:val="0"/>
          <w:numId w:val="45"/>
        </w:numPr>
        <w:spacing w:after="80"/>
        <w:jc w:val="both"/>
        <w:rPr>
          <w:rFonts w:ascii="AvenirNext LT Pro Regular" w:hAnsi="AvenirNext LT Pro Regular"/>
          <w:sz w:val="22"/>
        </w:rPr>
      </w:pPr>
      <w:r w:rsidRPr="00515B5F">
        <w:rPr>
          <w:rFonts w:ascii="AvenirNext LT Pro Regular" w:hAnsi="AvenirNext LT Pro Regular"/>
          <w:sz w:val="22"/>
        </w:rPr>
        <w:t xml:space="preserve">This job description is a broad picture of the post at the date of preparation. </w:t>
      </w:r>
      <w:r w:rsidR="002977B9" w:rsidRPr="00515B5F">
        <w:rPr>
          <w:rFonts w:ascii="AvenirNext LT Pro Regular" w:hAnsi="AvenirNext LT Pro Regular"/>
          <w:sz w:val="22"/>
        </w:rPr>
        <w:t xml:space="preserve">It is intended to convey information essential to understanding the scope of the job and the general nature and level of work performed by job holders within this job. </w:t>
      </w:r>
      <w:r w:rsidRPr="00515B5F">
        <w:rPr>
          <w:rFonts w:ascii="AvenirNext LT Pro Regular" w:hAnsi="AvenirNext LT Pro Regular"/>
          <w:sz w:val="22"/>
        </w:rPr>
        <w:t xml:space="preserve">It is not an exhaustive list </w:t>
      </w:r>
      <w:r w:rsidR="002977B9" w:rsidRPr="00515B5F">
        <w:rPr>
          <w:rFonts w:ascii="AvenirNext LT Pro Regular" w:hAnsi="AvenirNext LT Pro Regular"/>
          <w:sz w:val="22"/>
        </w:rPr>
        <w:t xml:space="preserve">of qualifications, skills, efforts, duties, responsibilities or working conditions associated with the position </w:t>
      </w:r>
      <w:r w:rsidRPr="00515B5F">
        <w:rPr>
          <w:rFonts w:ascii="AvenirNext LT Pro Regular" w:hAnsi="AvenirNext LT Pro Regular"/>
          <w:sz w:val="22"/>
        </w:rPr>
        <w:t>and it is recognised that jobs change and evolve over time. Consequently, the post-holder will be required to carry out any other duties to the equivalent level that are necessary to fulfil the purpose of the job.</w:t>
      </w:r>
      <w:r w:rsidR="002977B9" w:rsidRPr="00515B5F">
        <w:rPr>
          <w:rFonts w:ascii="AvenirNext LT Pro Regular" w:hAnsi="AvenirNext LT Pro Regular" w:cs="Calibri"/>
          <w:b/>
        </w:rPr>
        <w:br w:type="page"/>
      </w:r>
    </w:p>
    <w:p w14:paraId="011AF34C" w14:textId="22AD99DE" w:rsidR="003F2DAF" w:rsidRPr="00332C44" w:rsidRDefault="00CA7C20" w:rsidP="000B596A">
      <w:pPr>
        <w:tabs>
          <w:tab w:val="left" w:pos="2360"/>
        </w:tabs>
        <w:spacing w:after="0"/>
        <w:jc w:val="both"/>
        <w:rPr>
          <w:rFonts w:ascii="AvenirNext LT Pro Regular" w:hAnsi="AvenirNext LT Pro Regular" w:cs="Calibri"/>
          <w:b/>
          <w:sz w:val="24"/>
          <w:szCs w:val="24"/>
        </w:rPr>
      </w:pPr>
      <w:r w:rsidRPr="00332C44">
        <w:rPr>
          <w:rFonts w:ascii="AvenirNext LT Pro Regular" w:hAnsi="AvenirNext LT Pro Regular" w:cs="Calibri"/>
          <w:b/>
          <w:sz w:val="24"/>
          <w:szCs w:val="24"/>
        </w:rPr>
        <w:lastRenderedPageBreak/>
        <w:t>Personnel specification</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5608"/>
        <w:gridCol w:w="3225"/>
      </w:tblGrid>
      <w:tr w:rsidR="003F2DAF" w:rsidRPr="00332C44" w14:paraId="7EDEE0B8" w14:textId="77777777" w:rsidTr="003B3861">
        <w:trPr>
          <w:jc w:val="center"/>
        </w:trPr>
        <w:tc>
          <w:tcPr>
            <w:tcW w:w="1794" w:type="dxa"/>
            <w:shd w:val="clear" w:color="auto" w:fill="D9D9D9"/>
          </w:tcPr>
          <w:p w14:paraId="01F46788" w14:textId="77777777" w:rsidR="003F2DAF" w:rsidRPr="00332C44" w:rsidRDefault="003F2DAF" w:rsidP="000B596A">
            <w:pPr>
              <w:spacing w:after="80"/>
              <w:jc w:val="both"/>
              <w:rPr>
                <w:rFonts w:ascii="AvenirNext LT Pro Regular" w:hAnsi="AvenirNext LT Pro Regular" w:cs="Arial"/>
                <w:b/>
                <w:sz w:val="22"/>
                <w:szCs w:val="22"/>
                <w:u w:val="single"/>
              </w:rPr>
            </w:pPr>
          </w:p>
        </w:tc>
        <w:tc>
          <w:tcPr>
            <w:tcW w:w="5608" w:type="dxa"/>
            <w:tcBorders>
              <w:bottom w:val="single" w:sz="4" w:space="0" w:color="auto"/>
            </w:tcBorders>
            <w:shd w:val="clear" w:color="auto" w:fill="D9D9D9"/>
          </w:tcPr>
          <w:p w14:paraId="1834735F" w14:textId="77777777" w:rsidR="003F2DAF" w:rsidRPr="00332C44" w:rsidRDefault="003F2DAF" w:rsidP="000B596A">
            <w:pPr>
              <w:spacing w:after="80"/>
              <w:jc w:val="both"/>
              <w:rPr>
                <w:rFonts w:ascii="AvenirNext LT Pro Regular" w:hAnsi="AvenirNext LT Pro Regular" w:cs="Calibri"/>
                <w:b/>
                <w:sz w:val="22"/>
                <w:szCs w:val="22"/>
              </w:rPr>
            </w:pPr>
            <w:r w:rsidRPr="00332C44">
              <w:rPr>
                <w:rFonts w:ascii="AvenirNext LT Pro Regular" w:hAnsi="AvenirNext LT Pro Regular" w:cs="Calibri"/>
                <w:b/>
                <w:sz w:val="22"/>
                <w:szCs w:val="22"/>
              </w:rPr>
              <w:t>Essential</w:t>
            </w:r>
          </w:p>
        </w:tc>
        <w:tc>
          <w:tcPr>
            <w:tcW w:w="3225" w:type="dxa"/>
            <w:tcBorders>
              <w:bottom w:val="single" w:sz="4" w:space="0" w:color="auto"/>
            </w:tcBorders>
            <w:shd w:val="clear" w:color="auto" w:fill="D9D9D9"/>
          </w:tcPr>
          <w:p w14:paraId="2F3AD3DF" w14:textId="77777777" w:rsidR="003F2DAF" w:rsidRPr="00332C44" w:rsidRDefault="003F2DAF" w:rsidP="000B596A">
            <w:pPr>
              <w:spacing w:after="80"/>
              <w:jc w:val="both"/>
              <w:rPr>
                <w:rFonts w:ascii="AvenirNext LT Pro Regular" w:hAnsi="AvenirNext LT Pro Regular" w:cs="Calibri"/>
                <w:b/>
                <w:sz w:val="22"/>
                <w:szCs w:val="22"/>
              </w:rPr>
            </w:pPr>
            <w:r w:rsidRPr="00332C44">
              <w:rPr>
                <w:rFonts w:ascii="AvenirNext LT Pro Regular" w:hAnsi="AvenirNext LT Pro Regular" w:cs="Calibri"/>
                <w:b/>
                <w:sz w:val="22"/>
                <w:szCs w:val="22"/>
              </w:rPr>
              <w:t>Desirable</w:t>
            </w:r>
          </w:p>
        </w:tc>
      </w:tr>
      <w:tr w:rsidR="003F2DAF" w:rsidRPr="00332C44" w14:paraId="53002B92" w14:textId="77777777" w:rsidTr="003B3861">
        <w:trPr>
          <w:jc w:val="center"/>
        </w:trPr>
        <w:tc>
          <w:tcPr>
            <w:tcW w:w="1794" w:type="dxa"/>
            <w:shd w:val="clear" w:color="auto" w:fill="D9D9D9"/>
          </w:tcPr>
          <w:p w14:paraId="475FFF12" w14:textId="77777777" w:rsidR="003F2DAF" w:rsidRPr="00332C44" w:rsidRDefault="003F2DAF" w:rsidP="000B596A">
            <w:pPr>
              <w:spacing w:after="80"/>
              <w:jc w:val="both"/>
              <w:rPr>
                <w:rFonts w:ascii="AvenirNext LT Pro Regular" w:hAnsi="AvenirNext LT Pro Regular" w:cs="Calibri"/>
                <w:b/>
                <w:sz w:val="22"/>
                <w:szCs w:val="22"/>
              </w:rPr>
            </w:pPr>
          </w:p>
          <w:p w14:paraId="48C94050" w14:textId="77777777" w:rsidR="003F2DAF" w:rsidRPr="00332C44" w:rsidRDefault="003F2DAF" w:rsidP="000B596A">
            <w:pPr>
              <w:spacing w:after="80"/>
              <w:jc w:val="both"/>
              <w:rPr>
                <w:rFonts w:ascii="AvenirNext LT Pro Regular" w:hAnsi="AvenirNext LT Pro Regular" w:cs="Arial"/>
                <w:sz w:val="22"/>
                <w:szCs w:val="22"/>
                <w:u w:val="single"/>
              </w:rPr>
            </w:pPr>
            <w:r w:rsidRPr="00332C44">
              <w:rPr>
                <w:rFonts w:ascii="AvenirNext LT Pro Regular" w:hAnsi="AvenirNext LT Pro Regular" w:cs="Calibri"/>
                <w:b/>
                <w:sz w:val="22"/>
                <w:szCs w:val="22"/>
              </w:rPr>
              <w:t>Qualifications</w:t>
            </w:r>
          </w:p>
        </w:tc>
        <w:tc>
          <w:tcPr>
            <w:tcW w:w="5608" w:type="dxa"/>
            <w:shd w:val="clear" w:color="auto" w:fill="auto"/>
          </w:tcPr>
          <w:p w14:paraId="1C4DD854" w14:textId="77777777" w:rsidR="003F2DAF" w:rsidRPr="00332C44" w:rsidRDefault="003F2DAF" w:rsidP="000B596A">
            <w:pPr>
              <w:spacing w:after="80"/>
              <w:rPr>
                <w:rFonts w:ascii="AvenirNext LT Pro Regular" w:hAnsi="AvenirNext LT Pro Regular" w:cs="Calibri"/>
                <w:sz w:val="22"/>
                <w:szCs w:val="22"/>
              </w:rPr>
            </w:pPr>
          </w:p>
          <w:p w14:paraId="03DA9A4E" w14:textId="77777777" w:rsidR="00E369B4" w:rsidRDefault="001F3B67" w:rsidP="000B596A">
            <w:pPr>
              <w:spacing w:after="80"/>
              <w:rPr>
                <w:rFonts w:ascii="AvenirNext LT Pro Regular" w:hAnsi="AvenirNext LT Pro Regular" w:cs="Calibri"/>
                <w:sz w:val="22"/>
                <w:szCs w:val="22"/>
              </w:rPr>
            </w:pPr>
            <w:r w:rsidRPr="00332C44">
              <w:rPr>
                <w:rFonts w:ascii="AvenirNext LT Pro Regular" w:hAnsi="AvenirNext LT Pro Regular" w:cs="Calibri"/>
                <w:sz w:val="22"/>
                <w:szCs w:val="22"/>
              </w:rPr>
              <w:t>5 x GCSEs (or equivalent) at Grade C or above including Maths</w:t>
            </w:r>
            <w:r w:rsidR="00E369B4" w:rsidRPr="00332C44">
              <w:rPr>
                <w:rFonts w:ascii="AvenirNext LT Pro Regular" w:hAnsi="AvenirNext LT Pro Regular" w:cs="Calibri"/>
                <w:sz w:val="22"/>
                <w:szCs w:val="22"/>
              </w:rPr>
              <w:t xml:space="preserve"> </w:t>
            </w:r>
          </w:p>
          <w:p w14:paraId="63B84B18" w14:textId="77777777" w:rsidR="00E369B4" w:rsidRDefault="00E369B4" w:rsidP="000B596A">
            <w:pPr>
              <w:spacing w:after="80"/>
              <w:rPr>
                <w:rFonts w:ascii="AvenirNext LT Pro Regular" w:hAnsi="AvenirNext LT Pro Regular" w:cs="Calibri"/>
                <w:sz w:val="22"/>
                <w:szCs w:val="22"/>
              </w:rPr>
            </w:pPr>
          </w:p>
          <w:p w14:paraId="7170BE64" w14:textId="53B44266" w:rsidR="003F2DAF" w:rsidRPr="002B45E4" w:rsidRDefault="00E369B4" w:rsidP="000B596A">
            <w:pPr>
              <w:spacing w:after="80"/>
              <w:rPr>
                <w:rFonts w:ascii="AvenirNext LT Pro Regular" w:hAnsi="AvenirNext LT Pro Regular" w:cs="Calibri"/>
                <w:sz w:val="22"/>
                <w:szCs w:val="22"/>
              </w:rPr>
            </w:pPr>
            <w:r w:rsidRPr="00332C44">
              <w:rPr>
                <w:rFonts w:ascii="AvenirNext LT Pro Regular" w:hAnsi="AvenirNext LT Pro Regular" w:cs="Calibri"/>
                <w:sz w:val="22"/>
                <w:szCs w:val="22"/>
              </w:rPr>
              <w:t>Full driving licence &amp; own transport</w:t>
            </w:r>
          </w:p>
        </w:tc>
        <w:tc>
          <w:tcPr>
            <w:tcW w:w="3225" w:type="dxa"/>
            <w:shd w:val="clear" w:color="auto" w:fill="auto"/>
          </w:tcPr>
          <w:p w14:paraId="2BE388B4" w14:textId="08355C4F" w:rsidR="00875700" w:rsidRPr="00875700" w:rsidRDefault="00875700" w:rsidP="000B596A">
            <w:pPr>
              <w:spacing w:after="80"/>
              <w:rPr>
                <w:rFonts w:ascii="AvenirNext LT Pro Regular" w:hAnsi="AvenirNext LT Pro Regular" w:cs="Calibri"/>
                <w:sz w:val="22"/>
                <w:szCs w:val="22"/>
              </w:rPr>
            </w:pPr>
            <w:r>
              <w:rPr>
                <w:rFonts w:ascii="AvenirNext LT Pro Regular" w:hAnsi="AvenirNext LT Pro Regular" w:cs="Calibri"/>
                <w:sz w:val="22"/>
                <w:szCs w:val="22"/>
              </w:rPr>
              <w:t>L</w:t>
            </w:r>
            <w:r w:rsidRPr="00875700">
              <w:rPr>
                <w:rFonts w:ascii="AvenirNext LT Pro Regular" w:hAnsi="AvenirNext LT Pro Regular" w:cs="Calibri"/>
                <w:sz w:val="22"/>
                <w:szCs w:val="22"/>
              </w:rPr>
              <w:t xml:space="preserve">evel six qualification (e.g. HND, HNC, Degree) </w:t>
            </w:r>
            <w:r w:rsidR="00CA7C20" w:rsidRPr="00332C44">
              <w:rPr>
                <w:rFonts w:ascii="AvenirNext LT Pro Regular" w:hAnsi="AvenirNext LT Pro Regular" w:cs="Calibri"/>
                <w:sz w:val="22"/>
                <w:szCs w:val="22"/>
              </w:rPr>
              <w:t xml:space="preserve">in </w:t>
            </w:r>
            <w:r w:rsidR="002977B9">
              <w:rPr>
                <w:rFonts w:ascii="AvenirNext LT Pro Regular" w:hAnsi="AvenirNext LT Pro Regular" w:cs="Calibri"/>
                <w:sz w:val="22"/>
                <w:szCs w:val="22"/>
              </w:rPr>
              <w:t xml:space="preserve">Housing Management / </w:t>
            </w:r>
            <w:r w:rsidR="00CA7C20" w:rsidRPr="00332C44">
              <w:rPr>
                <w:rFonts w:ascii="AvenirNext LT Pro Regular" w:hAnsi="AvenirNext LT Pro Regular" w:cs="Calibri"/>
                <w:sz w:val="22"/>
                <w:szCs w:val="22"/>
              </w:rPr>
              <w:t>Business</w:t>
            </w:r>
            <w:r w:rsidR="007D6561" w:rsidRPr="00332C44">
              <w:rPr>
                <w:rFonts w:ascii="AvenirNext LT Pro Regular" w:hAnsi="AvenirNext LT Pro Regular" w:cs="Calibri"/>
                <w:sz w:val="22"/>
                <w:szCs w:val="22"/>
              </w:rPr>
              <w:t xml:space="preserve"> / Social Care</w:t>
            </w:r>
            <w:r>
              <w:rPr>
                <w:rFonts w:ascii="AvenirNext LT Pro Regular" w:hAnsi="AvenirNext LT Pro Regular" w:cs="Calibri"/>
                <w:sz w:val="22"/>
                <w:szCs w:val="22"/>
              </w:rPr>
              <w:t xml:space="preserve"> or relevant disciplin</w:t>
            </w:r>
            <w:r w:rsidR="002B45E4">
              <w:rPr>
                <w:rFonts w:ascii="AvenirNext LT Pro Regular" w:hAnsi="AvenirNext LT Pro Regular" w:cs="Calibri"/>
                <w:sz w:val="22"/>
                <w:szCs w:val="22"/>
              </w:rPr>
              <w:t>e</w:t>
            </w:r>
          </w:p>
        </w:tc>
      </w:tr>
      <w:tr w:rsidR="003F2DAF" w:rsidRPr="00332C44" w14:paraId="1F6B83DE" w14:textId="77777777" w:rsidTr="003B3861">
        <w:trPr>
          <w:trHeight w:val="629"/>
          <w:jc w:val="center"/>
        </w:trPr>
        <w:tc>
          <w:tcPr>
            <w:tcW w:w="1794" w:type="dxa"/>
            <w:shd w:val="clear" w:color="auto" w:fill="D9D9D9"/>
          </w:tcPr>
          <w:p w14:paraId="48945322" w14:textId="77777777" w:rsidR="003F2DAF" w:rsidRPr="00332C44" w:rsidRDefault="003F2DAF" w:rsidP="000B596A">
            <w:pPr>
              <w:spacing w:after="80"/>
              <w:jc w:val="both"/>
              <w:rPr>
                <w:rFonts w:ascii="AvenirNext LT Pro Regular" w:hAnsi="AvenirNext LT Pro Regular" w:cs="Arial"/>
                <w:b/>
                <w:sz w:val="22"/>
                <w:szCs w:val="22"/>
              </w:rPr>
            </w:pPr>
          </w:p>
          <w:p w14:paraId="7D462A0C" w14:textId="77777777" w:rsidR="003F2DAF" w:rsidRPr="00332C44" w:rsidRDefault="003F2DAF" w:rsidP="000B596A">
            <w:pPr>
              <w:spacing w:after="80"/>
              <w:jc w:val="both"/>
              <w:rPr>
                <w:rFonts w:ascii="AvenirNext LT Pro Regular" w:hAnsi="AvenirNext LT Pro Regular" w:cs="Arial"/>
                <w:b/>
                <w:sz w:val="22"/>
                <w:szCs w:val="22"/>
              </w:rPr>
            </w:pPr>
            <w:r w:rsidRPr="00332C44">
              <w:rPr>
                <w:rFonts w:ascii="AvenirNext LT Pro Regular" w:hAnsi="AvenirNext LT Pro Regular" w:cs="Arial"/>
                <w:b/>
                <w:sz w:val="22"/>
                <w:szCs w:val="22"/>
              </w:rPr>
              <w:t>Experience</w:t>
            </w:r>
          </w:p>
          <w:p w14:paraId="07C80161" w14:textId="77777777" w:rsidR="003F2DAF" w:rsidRPr="00332C44" w:rsidRDefault="003F2DAF" w:rsidP="000B596A">
            <w:pPr>
              <w:spacing w:after="80"/>
              <w:jc w:val="both"/>
              <w:rPr>
                <w:rFonts w:ascii="AvenirNext LT Pro Regular" w:hAnsi="AvenirNext LT Pro Regular" w:cs="Arial"/>
                <w:b/>
                <w:sz w:val="22"/>
                <w:szCs w:val="22"/>
              </w:rPr>
            </w:pPr>
          </w:p>
          <w:p w14:paraId="1EE992D3" w14:textId="77777777" w:rsidR="003F2DAF" w:rsidRPr="00332C44" w:rsidRDefault="003F2DAF" w:rsidP="000B596A">
            <w:pPr>
              <w:spacing w:after="80"/>
              <w:jc w:val="both"/>
              <w:rPr>
                <w:rFonts w:ascii="AvenirNext LT Pro Regular" w:hAnsi="AvenirNext LT Pro Regular" w:cs="Arial"/>
                <w:b/>
                <w:sz w:val="22"/>
                <w:szCs w:val="22"/>
              </w:rPr>
            </w:pPr>
          </w:p>
          <w:p w14:paraId="01B25F0E" w14:textId="77777777" w:rsidR="003F2DAF" w:rsidRPr="00332C44" w:rsidRDefault="003F2DAF" w:rsidP="000B596A">
            <w:pPr>
              <w:spacing w:after="80"/>
              <w:jc w:val="both"/>
              <w:rPr>
                <w:rFonts w:ascii="AvenirNext LT Pro Regular" w:hAnsi="AvenirNext LT Pro Regular" w:cs="Arial"/>
                <w:b/>
                <w:sz w:val="22"/>
                <w:szCs w:val="22"/>
              </w:rPr>
            </w:pPr>
          </w:p>
        </w:tc>
        <w:tc>
          <w:tcPr>
            <w:tcW w:w="5608" w:type="dxa"/>
          </w:tcPr>
          <w:p w14:paraId="7210D8D7" w14:textId="00B1106D" w:rsidR="00875700" w:rsidRDefault="00875700" w:rsidP="000B596A">
            <w:pPr>
              <w:spacing w:after="80"/>
              <w:rPr>
                <w:rFonts w:ascii="AvenirNext LT Pro Regular" w:hAnsi="AvenirNext LT Pro Regular" w:cs="Calibri"/>
                <w:sz w:val="22"/>
                <w:szCs w:val="22"/>
              </w:rPr>
            </w:pPr>
            <w:r>
              <w:rPr>
                <w:rFonts w:ascii="AvenirNext LT Pro Regular" w:hAnsi="AvenirNext LT Pro Regular" w:cs="Calibri"/>
                <w:sz w:val="22"/>
                <w:szCs w:val="22"/>
              </w:rPr>
              <w:t xml:space="preserve">3 </w:t>
            </w:r>
            <w:r w:rsidRPr="00875700">
              <w:rPr>
                <w:rFonts w:ascii="AvenirNext LT Pro Regular" w:hAnsi="AvenirNext LT Pro Regular" w:cs="Calibri"/>
                <w:sz w:val="22"/>
                <w:szCs w:val="22"/>
              </w:rPr>
              <w:t xml:space="preserve">years’ experience in a </w:t>
            </w:r>
            <w:r w:rsidR="00DC11EC">
              <w:rPr>
                <w:rFonts w:ascii="AvenirNext LT Pro Regular" w:hAnsi="AvenirNext LT Pro Regular" w:cs="Calibri"/>
                <w:sz w:val="22"/>
                <w:szCs w:val="22"/>
              </w:rPr>
              <w:t>public</w:t>
            </w:r>
            <w:r w:rsidRPr="00875700">
              <w:rPr>
                <w:rFonts w:ascii="AvenirNext LT Pro Regular" w:hAnsi="AvenirNext LT Pro Regular" w:cs="Calibri"/>
                <w:sz w:val="22"/>
                <w:szCs w:val="22"/>
              </w:rPr>
              <w:t xml:space="preserve"> facing role</w:t>
            </w:r>
          </w:p>
          <w:p w14:paraId="2A1D3992" w14:textId="77777777" w:rsidR="00875700" w:rsidRDefault="00875700" w:rsidP="000B596A">
            <w:pPr>
              <w:tabs>
                <w:tab w:val="left" w:pos="2360"/>
              </w:tabs>
              <w:spacing w:after="80"/>
              <w:rPr>
                <w:rFonts w:ascii="AvenirNext LT Pro Regular" w:hAnsi="AvenirNext LT Pro Regular" w:cs="Calibri"/>
                <w:sz w:val="22"/>
                <w:szCs w:val="22"/>
              </w:rPr>
            </w:pPr>
            <w:r w:rsidRPr="00875700">
              <w:rPr>
                <w:rFonts w:ascii="AvenirNext LT Pro Regular" w:hAnsi="AvenirNext LT Pro Regular" w:cs="Calibri"/>
                <w:sz w:val="22"/>
                <w:szCs w:val="22"/>
              </w:rPr>
              <w:t>Experience in meeting agreed deadlines and targets whilst managing a complex and</w:t>
            </w:r>
            <w:r>
              <w:rPr>
                <w:rFonts w:ascii="AvenirNext LT Pro Regular" w:hAnsi="AvenirNext LT Pro Regular" w:cs="Calibri"/>
                <w:sz w:val="22"/>
                <w:szCs w:val="22"/>
              </w:rPr>
              <w:t xml:space="preserve"> </w:t>
            </w:r>
            <w:r w:rsidRPr="00875700">
              <w:rPr>
                <w:rFonts w:ascii="AvenirNext LT Pro Regular" w:hAnsi="AvenirNext LT Pro Regular" w:cs="Calibri"/>
                <w:sz w:val="22"/>
                <w:szCs w:val="22"/>
              </w:rPr>
              <w:t>varied workload</w:t>
            </w:r>
          </w:p>
          <w:p w14:paraId="32F54A9E" w14:textId="6D79BB3C" w:rsidR="003F2DAF" w:rsidRPr="00332C44" w:rsidRDefault="003F2DAF" w:rsidP="000B596A">
            <w:pPr>
              <w:spacing w:after="80"/>
              <w:rPr>
                <w:rFonts w:ascii="AvenirNext LT Pro Regular" w:hAnsi="AvenirNext LT Pro Regular" w:cs="Calibri"/>
                <w:sz w:val="22"/>
                <w:szCs w:val="22"/>
              </w:rPr>
            </w:pPr>
            <w:r w:rsidRPr="00332C44">
              <w:rPr>
                <w:rFonts w:ascii="AvenirNext LT Pro Regular" w:hAnsi="AvenirNext LT Pro Regular" w:cs="Calibri"/>
                <w:sz w:val="22"/>
                <w:szCs w:val="22"/>
              </w:rPr>
              <w:t xml:space="preserve">Experience of leadership and managing a team </w:t>
            </w:r>
          </w:p>
          <w:p w14:paraId="073C6187" w14:textId="68EBC7F9" w:rsidR="00537E6E" w:rsidRPr="00332C44" w:rsidRDefault="00537E6E" w:rsidP="000B596A">
            <w:pPr>
              <w:tabs>
                <w:tab w:val="left" w:pos="2360"/>
              </w:tabs>
              <w:spacing w:after="80"/>
              <w:rPr>
                <w:rFonts w:ascii="AvenirNext LT Pro Regular" w:hAnsi="AvenirNext LT Pro Regular" w:cs="Calibri"/>
                <w:sz w:val="22"/>
                <w:szCs w:val="22"/>
              </w:rPr>
            </w:pPr>
            <w:r w:rsidRPr="00332C44">
              <w:rPr>
                <w:rFonts w:ascii="AvenirNext LT Pro Regular" w:hAnsi="AvenirNext LT Pro Regular" w:cs="Calibri"/>
                <w:sz w:val="22"/>
                <w:szCs w:val="22"/>
              </w:rPr>
              <w:t>Experience of working with those facing poverty / social disadvantage</w:t>
            </w:r>
            <w:r w:rsidR="00CA7C20" w:rsidRPr="00332C44">
              <w:rPr>
                <w:rFonts w:ascii="AvenirNext LT Pro Regular" w:hAnsi="AvenirNext LT Pro Regular" w:cs="Calibri"/>
                <w:sz w:val="22"/>
                <w:szCs w:val="22"/>
              </w:rPr>
              <w:t xml:space="preserve"> </w:t>
            </w:r>
            <w:r w:rsidRPr="00332C44">
              <w:rPr>
                <w:rFonts w:ascii="AvenirNext LT Pro Regular" w:hAnsi="AvenirNext LT Pro Regular" w:cs="Calibri"/>
                <w:sz w:val="22"/>
                <w:szCs w:val="22"/>
              </w:rPr>
              <w:t xml:space="preserve">/ </w:t>
            </w:r>
            <w:r w:rsidR="00CA7C20" w:rsidRPr="00332C44">
              <w:rPr>
                <w:rFonts w:ascii="AvenirNext LT Pro Regular" w:hAnsi="AvenirNext LT Pro Regular" w:cs="Calibri"/>
                <w:sz w:val="22"/>
                <w:szCs w:val="22"/>
              </w:rPr>
              <w:t>vulnerable</w:t>
            </w:r>
            <w:r w:rsidRPr="00332C44">
              <w:rPr>
                <w:rFonts w:ascii="AvenirNext LT Pro Regular" w:hAnsi="AvenirNext LT Pro Regular" w:cs="Calibri"/>
                <w:sz w:val="22"/>
                <w:szCs w:val="22"/>
              </w:rPr>
              <w:t xml:space="preserve"> &amp; </w:t>
            </w:r>
            <w:r w:rsidR="00743504" w:rsidRPr="00332C44">
              <w:rPr>
                <w:rFonts w:ascii="AvenirNext LT Pro Regular" w:hAnsi="AvenirNext LT Pro Regular" w:cs="Calibri"/>
                <w:sz w:val="22"/>
                <w:szCs w:val="22"/>
              </w:rPr>
              <w:t>at-risk</w:t>
            </w:r>
            <w:r w:rsidRPr="00332C44">
              <w:rPr>
                <w:rFonts w:ascii="AvenirNext LT Pro Regular" w:hAnsi="AvenirNext LT Pro Regular" w:cs="Calibri"/>
                <w:sz w:val="22"/>
                <w:szCs w:val="22"/>
              </w:rPr>
              <w:t xml:space="preserve"> individuals </w:t>
            </w:r>
          </w:p>
          <w:p w14:paraId="32761F28" w14:textId="77777777" w:rsidR="00CA7C20" w:rsidRPr="00332C44" w:rsidRDefault="00537E6E" w:rsidP="000B596A">
            <w:pPr>
              <w:tabs>
                <w:tab w:val="left" w:pos="2360"/>
              </w:tabs>
              <w:spacing w:after="80"/>
              <w:rPr>
                <w:rFonts w:ascii="AvenirNext LT Pro Regular" w:hAnsi="AvenirNext LT Pro Regular" w:cs="Calibri"/>
                <w:sz w:val="22"/>
                <w:szCs w:val="22"/>
              </w:rPr>
            </w:pPr>
            <w:r w:rsidRPr="00332C44">
              <w:rPr>
                <w:rFonts w:ascii="AvenirNext LT Pro Regular" w:hAnsi="AvenirNext LT Pro Regular" w:cs="Calibri"/>
                <w:sz w:val="22"/>
                <w:szCs w:val="22"/>
              </w:rPr>
              <w:t>Experience &amp; understanding of mental health issues, addictions &amp; offending</w:t>
            </w:r>
          </w:p>
          <w:p w14:paraId="78961453" w14:textId="77777777" w:rsidR="00FE7FCC" w:rsidRPr="00332C44" w:rsidRDefault="00FE7FCC" w:rsidP="000B596A">
            <w:pPr>
              <w:spacing w:after="80"/>
              <w:rPr>
                <w:rFonts w:ascii="AvenirNext LT Pro Regular" w:hAnsi="AvenirNext LT Pro Regular" w:cs="Calibri"/>
                <w:sz w:val="22"/>
                <w:szCs w:val="22"/>
              </w:rPr>
            </w:pPr>
            <w:r w:rsidRPr="00332C44">
              <w:rPr>
                <w:rFonts w:ascii="AvenirNext LT Pro Regular" w:hAnsi="AvenirNext LT Pro Regular" w:cs="Calibri"/>
                <w:sz w:val="22"/>
                <w:szCs w:val="22"/>
              </w:rPr>
              <w:t>Experience of managing confrontation and conflict situations, bringing about resolution</w:t>
            </w:r>
          </w:p>
          <w:p w14:paraId="3096A957" w14:textId="77777777" w:rsidR="00FE7FCC" w:rsidRPr="00332C44" w:rsidRDefault="00FE7FCC" w:rsidP="000B596A">
            <w:pPr>
              <w:spacing w:after="80"/>
              <w:rPr>
                <w:rFonts w:ascii="AvenirNext LT Pro Regular" w:hAnsi="AvenirNext LT Pro Regular" w:cs="Calibri"/>
                <w:sz w:val="22"/>
                <w:szCs w:val="22"/>
              </w:rPr>
            </w:pPr>
            <w:r w:rsidRPr="00332C44">
              <w:rPr>
                <w:rFonts w:ascii="AvenirNext LT Pro Regular" w:hAnsi="AvenirNext LT Pro Regular" w:cs="Calibri"/>
                <w:sz w:val="22"/>
                <w:szCs w:val="22"/>
              </w:rPr>
              <w:t>Experience of making difficult decisions and implementing actions that others disagree with in a positive manner</w:t>
            </w:r>
          </w:p>
          <w:p w14:paraId="0C34CB93" w14:textId="52780949" w:rsidR="00257039" w:rsidRPr="00332C44" w:rsidRDefault="003F2DAF" w:rsidP="000B596A">
            <w:pPr>
              <w:spacing w:after="80"/>
              <w:rPr>
                <w:rFonts w:ascii="AvenirNext LT Pro Regular" w:hAnsi="AvenirNext LT Pro Regular" w:cs="Calibri"/>
                <w:sz w:val="22"/>
                <w:szCs w:val="22"/>
              </w:rPr>
            </w:pPr>
            <w:r w:rsidRPr="00332C44">
              <w:rPr>
                <w:rFonts w:ascii="AvenirNext LT Pro Regular" w:hAnsi="AvenirNext LT Pro Regular" w:cs="Calibri"/>
                <w:sz w:val="22"/>
                <w:szCs w:val="22"/>
              </w:rPr>
              <w:t>Pastoral experience including praying with and leading others to personal faith in Jesus</w:t>
            </w:r>
          </w:p>
        </w:tc>
        <w:tc>
          <w:tcPr>
            <w:tcW w:w="3225" w:type="dxa"/>
          </w:tcPr>
          <w:p w14:paraId="7043FC0B" w14:textId="3840CBD7" w:rsidR="00E35A94" w:rsidRDefault="00E35A94" w:rsidP="000B596A">
            <w:pPr>
              <w:spacing w:after="80"/>
              <w:rPr>
                <w:rFonts w:ascii="AvenirNext LT Pro Regular" w:hAnsi="AvenirNext LT Pro Regular" w:cs="Calibri"/>
                <w:sz w:val="22"/>
                <w:szCs w:val="22"/>
              </w:rPr>
            </w:pPr>
            <w:r>
              <w:rPr>
                <w:rFonts w:ascii="AvenirNext LT Pro Regular" w:hAnsi="AvenirNext LT Pro Regular" w:cs="Calibri"/>
                <w:sz w:val="22"/>
                <w:szCs w:val="22"/>
              </w:rPr>
              <w:t>E</w:t>
            </w:r>
            <w:r w:rsidRPr="00875700">
              <w:rPr>
                <w:rFonts w:ascii="AvenirNext LT Pro Regular" w:hAnsi="AvenirNext LT Pro Regular" w:cs="Calibri"/>
                <w:sz w:val="22"/>
                <w:szCs w:val="22"/>
              </w:rPr>
              <w:t xml:space="preserve">xperience </w:t>
            </w:r>
            <w:r>
              <w:rPr>
                <w:rFonts w:ascii="AvenirNext LT Pro Regular" w:hAnsi="AvenirNext LT Pro Regular" w:cs="Calibri"/>
                <w:sz w:val="22"/>
                <w:szCs w:val="22"/>
              </w:rPr>
              <w:t xml:space="preserve">working </w:t>
            </w:r>
            <w:r w:rsidRPr="00875700">
              <w:rPr>
                <w:rFonts w:ascii="AvenirNext LT Pro Regular" w:hAnsi="AvenirNext LT Pro Regular" w:cs="Calibri"/>
                <w:sz w:val="22"/>
                <w:szCs w:val="22"/>
              </w:rPr>
              <w:t>within a housing or</w:t>
            </w:r>
            <w:r>
              <w:rPr>
                <w:rFonts w:ascii="AvenirNext LT Pro Regular" w:hAnsi="AvenirNext LT Pro Regular" w:cs="Calibri"/>
                <w:sz w:val="22"/>
                <w:szCs w:val="22"/>
              </w:rPr>
              <w:t xml:space="preserve"> </w:t>
            </w:r>
            <w:r w:rsidRPr="00875700">
              <w:rPr>
                <w:rFonts w:ascii="AvenirNext LT Pro Regular" w:hAnsi="AvenirNext LT Pro Regular" w:cs="Calibri"/>
                <w:sz w:val="22"/>
                <w:szCs w:val="22"/>
              </w:rPr>
              <w:t>property context</w:t>
            </w:r>
          </w:p>
          <w:p w14:paraId="52F17ADC" w14:textId="77777777" w:rsidR="00875700" w:rsidRDefault="00875700" w:rsidP="000B596A">
            <w:pPr>
              <w:spacing w:after="80"/>
              <w:rPr>
                <w:rFonts w:ascii="AvenirNext LT Pro Regular" w:hAnsi="AvenirNext LT Pro Regular" w:cs="Calibri"/>
                <w:sz w:val="22"/>
                <w:szCs w:val="22"/>
              </w:rPr>
            </w:pPr>
            <w:r w:rsidRPr="00875700">
              <w:rPr>
                <w:rFonts w:ascii="AvenirNext LT Pro Regular" w:hAnsi="AvenirNext LT Pro Regular" w:cs="Calibri"/>
                <w:sz w:val="22"/>
                <w:szCs w:val="22"/>
              </w:rPr>
              <w:t>Experience in social housing across a range of housing management functions</w:t>
            </w:r>
          </w:p>
          <w:p w14:paraId="4763574E" w14:textId="64A2C1CB" w:rsidR="00875700" w:rsidRDefault="00875700" w:rsidP="000B596A">
            <w:pPr>
              <w:spacing w:after="80"/>
              <w:rPr>
                <w:rFonts w:ascii="AvenirNext LT Pro Regular" w:hAnsi="AvenirNext LT Pro Regular" w:cs="Calibri"/>
                <w:sz w:val="22"/>
                <w:szCs w:val="22"/>
              </w:rPr>
            </w:pPr>
            <w:r w:rsidRPr="00875700">
              <w:rPr>
                <w:rFonts w:ascii="AvenirNext LT Pro Regular" w:hAnsi="AvenirNext LT Pro Regular" w:cs="Calibri"/>
                <w:sz w:val="22"/>
                <w:szCs w:val="22"/>
              </w:rPr>
              <w:t>Member of the Chartered Institute of Housing</w:t>
            </w:r>
          </w:p>
          <w:p w14:paraId="60727EBF" w14:textId="198CBE0A" w:rsidR="003F2DAF" w:rsidRPr="00332C44" w:rsidRDefault="003F2DAF" w:rsidP="000B596A">
            <w:pPr>
              <w:spacing w:after="80"/>
              <w:rPr>
                <w:rFonts w:ascii="AvenirNext LT Pro Regular" w:hAnsi="AvenirNext LT Pro Regular" w:cs="Calibri"/>
                <w:sz w:val="22"/>
                <w:szCs w:val="22"/>
              </w:rPr>
            </w:pPr>
            <w:r w:rsidRPr="00332C44">
              <w:rPr>
                <w:rFonts w:ascii="AvenirNext LT Pro Regular" w:hAnsi="AvenirNext LT Pro Regular" w:cs="Calibri"/>
                <w:sz w:val="22"/>
                <w:szCs w:val="22"/>
              </w:rPr>
              <w:t xml:space="preserve">Experience of liaising with external </w:t>
            </w:r>
            <w:r w:rsidR="00FE7FCC" w:rsidRPr="00332C44">
              <w:rPr>
                <w:rFonts w:ascii="AvenirNext LT Pro Regular" w:hAnsi="AvenirNext LT Pro Regular" w:cs="Calibri"/>
                <w:sz w:val="22"/>
                <w:szCs w:val="22"/>
              </w:rPr>
              <w:t>agencies</w:t>
            </w:r>
          </w:p>
          <w:p w14:paraId="67713E6D" w14:textId="77777777" w:rsidR="001A5E43" w:rsidRDefault="003F2DAF" w:rsidP="000B596A">
            <w:pPr>
              <w:tabs>
                <w:tab w:val="left" w:pos="2360"/>
              </w:tabs>
              <w:spacing w:after="80"/>
              <w:rPr>
                <w:rFonts w:ascii="AvenirNext LT Pro Regular" w:hAnsi="AvenirNext LT Pro Regular" w:cs="Calibri"/>
                <w:sz w:val="22"/>
                <w:szCs w:val="22"/>
              </w:rPr>
            </w:pPr>
            <w:r w:rsidRPr="00332C44">
              <w:rPr>
                <w:rFonts w:ascii="AvenirNext LT Pro Regular" w:hAnsi="AvenirNext LT Pro Regular" w:cs="Calibri"/>
                <w:sz w:val="22"/>
                <w:szCs w:val="22"/>
              </w:rPr>
              <w:t>Experience of working in a church or charity environment</w:t>
            </w:r>
          </w:p>
          <w:p w14:paraId="7E74C22C" w14:textId="77777777" w:rsidR="00190BE5" w:rsidRDefault="001A5E43" w:rsidP="000B596A">
            <w:pPr>
              <w:spacing w:after="80"/>
              <w:rPr>
                <w:rFonts w:ascii="AvenirNext LT Pro Regular" w:hAnsi="AvenirNext LT Pro Regular" w:cs="Calibri"/>
                <w:sz w:val="22"/>
                <w:szCs w:val="22"/>
              </w:rPr>
            </w:pPr>
            <w:r>
              <w:rPr>
                <w:rFonts w:ascii="AvenirNext LT Pro Regular" w:hAnsi="AvenirNext LT Pro Regular" w:cs="Calibri"/>
                <w:sz w:val="22"/>
                <w:szCs w:val="22"/>
              </w:rPr>
              <w:t>Experience of managing volunteers</w:t>
            </w:r>
          </w:p>
          <w:p w14:paraId="604A055F" w14:textId="77777777" w:rsidR="001A5E43" w:rsidRPr="00332C44" w:rsidRDefault="001A5E43" w:rsidP="000B596A">
            <w:pPr>
              <w:spacing w:after="80"/>
              <w:rPr>
                <w:rFonts w:ascii="AvenirNext LT Pro Regular" w:hAnsi="AvenirNext LT Pro Regular" w:cs="Calibri"/>
                <w:sz w:val="22"/>
                <w:szCs w:val="22"/>
              </w:rPr>
            </w:pPr>
            <w:r w:rsidRPr="00332C44">
              <w:rPr>
                <w:rFonts w:ascii="AvenirNext LT Pro Regular" w:hAnsi="AvenirNext LT Pro Regular" w:cs="Calibri"/>
                <w:sz w:val="22"/>
                <w:szCs w:val="22"/>
              </w:rPr>
              <w:t>Experience of providing training to staff.</w:t>
            </w:r>
          </w:p>
          <w:p w14:paraId="78318941" w14:textId="741D64FB" w:rsidR="00E369B4" w:rsidRPr="00332C44" w:rsidRDefault="001A5E43" w:rsidP="000B596A">
            <w:pPr>
              <w:spacing w:after="80"/>
              <w:rPr>
                <w:rFonts w:ascii="AvenirNext LT Pro Regular" w:hAnsi="AvenirNext LT Pro Regular" w:cs="Calibri"/>
                <w:sz w:val="22"/>
                <w:szCs w:val="22"/>
              </w:rPr>
            </w:pPr>
            <w:r w:rsidRPr="00332C44">
              <w:rPr>
                <w:rFonts w:ascii="AvenirNext LT Pro Regular" w:hAnsi="AvenirNext LT Pro Regular" w:cs="Calibri"/>
                <w:sz w:val="22"/>
                <w:szCs w:val="22"/>
              </w:rPr>
              <w:t xml:space="preserve">Experience of </w:t>
            </w:r>
            <w:r w:rsidR="00875700">
              <w:rPr>
                <w:rFonts w:ascii="AvenirNext LT Pro Regular" w:hAnsi="AvenirNext LT Pro Regular" w:cs="Calibri"/>
                <w:sz w:val="22"/>
                <w:szCs w:val="22"/>
              </w:rPr>
              <w:t>overseeing</w:t>
            </w:r>
            <w:r w:rsidRPr="00332C44">
              <w:rPr>
                <w:rFonts w:ascii="AvenirNext LT Pro Regular" w:hAnsi="AvenirNext LT Pro Regular" w:cs="Calibri"/>
                <w:sz w:val="22"/>
                <w:szCs w:val="22"/>
              </w:rPr>
              <w:t xml:space="preserve"> budgets</w:t>
            </w:r>
          </w:p>
        </w:tc>
      </w:tr>
      <w:tr w:rsidR="003F2DAF" w:rsidRPr="00332C44" w14:paraId="2E905A05" w14:textId="77777777" w:rsidTr="003B3861">
        <w:trPr>
          <w:jc w:val="center"/>
        </w:trPr>
        <w:tc>
          <w:tcPr>
            <w:tcW w:w="1794" w:type="dxa"/>
            <w:shd w:val="clear" w:color="auto" w:fill="D9D9D9"/>
          </w:tcPr>
          <w:p w14:paraId="7AAE9BDC" w14:textId="77777777" w:rsidR="003F2DAF" w:rsidRPr="00332C44" w:rsidRDefault="003F2DAF" w:rsidP="000B596A">
            <w:pPr>
              <w:spacing w:after="80"/>
              <w:jc w:val="both"/>
              <w:rPr>
                <w:rFonts w:ascii="AvenirNext LT Pro Regular" w:hAnsi="AvenirNext LT Pro Regular" w:cs="Arial"/>
                <w:b/>
                <w:sz w:val="22"/>
                <w:szCs w:val="22"/>
              </w:rPr>
            </w:pPr>
          </w:p>
          <w:p w14:paraId="179E3A50" w14:textId="77777777" w:rsidR="003F2DAF" w:rsidRPr="00332C44" w:rsidRDefault="003F2DAF" w:rsidP="000B596A">
            <w:pPr>
              <w:spacing w:after="80"/>
              <w:jc w:val="both"/>
              <w:rPr>
                <w:rFonts w:ascii="AvenirNext LT Pro Regular" w:hAnsi="AvenirNext LT Pro Regular" w:cs="Arial"/>
                <w:b/>
                <w:sz w:val="22"/>
                <w:szCs w:val="22"/>
              </w:rPr>
            </w:pPr>
            <w:r w:rsidRPr="00332C44">
              <w:rPr>
                <w:rFonts w:ascii="AvenirNext LT Pro Regular" w:hAnsi="AvenirNext LT Pro Regular" w:cs="Arial"/>
                <w:b/>
                <w:sz w:val="22"/>
                <w:szCs w:val="22"/>
              </w:rPr>
              <w:t>Skills</w:t>
            </w:r>
          </w:p>
          <w:p w14:paraId="2C2FDE6A" w14:textId="77777777" w:rsidR="003F2DAF" w:rsidRPr="00332C44" w:rsidRDefault="003F2DAF" w:rsidP="000B596A">
            <w:pPr>
              <w:spacing w:after="80"/>
              <w:jc w:val="both"/>
              <w:rPr>
                <w:rFonts w:ascii="AvenirNext LT Pro Regular" w:hAnsi="AvenirNext LT Pro Regular" w:cs="Arial"/>
                <w:b/>
                <w:sz w:val="22"/>
                <w:szCs w:val="22"/>
              </w:rPr>
            </w:pPr>
          </w:p>
          <w:p w14:paraId="437449B2" w14:textId="77777777" w:rsidR="003F2DAF" w:rsidRPr="00332C44" w:rsidRDefault="003F2DAF" w:rsidP="000B596A">
            <w:pPr>
              <w:spacing w:after="80"/>
              <w:jc w:val="both"/>
              <w:rPr>
                <w:rFonts w:ascii="AvenirNext LT Pro Regular" w:hAnsi="AvenirNext LT Pro Regular" w:cs="Arial"/>
                <w:b/>
                <w:sz w:val="22"/>
                <w:szCs w:val="22"/>
              </w:rPr>
            </w:pPr>
          </w:p>
          <w:p w14:paraId="5F3C0C8D" w14:textId="77777777" w:rsidR="003F2DAF" w:rsidRPr="00332C44" w:rsidRDefault="003F2DAF" w:rsidP="000B596A">
            <w:pPr>
              <w:spacing w:after="80"/>
              <w:jc w:val="both"/>
              <w:rPr>
                <w:rFonts w:ascii="AvenirNext LT Pro Regular" w:hAnsi="AvenirNext LT Pro Regular" w:cs="Arial"/>
                <w:b/>
                <w:sz w:val="22"/>
                <w:szCs w:val="22"/>
              </w:rPr>
            </w:pPr>
          </w:p>
          <w:p w14:paraId="1DBA63BA" w14:textId="77777777" w:rsidR="003F2DAF" w:rsidRPr="00332C44" w:rsidRDefault="003F2DAF" w:rsidP="000B596A">
            <w:pPr>
              <w:spacing w:after="80"/>
              <w:jc w:val="both"/>
              <w:rPr>
                <w:rFonts w:ascii="AvenirNext LT Pro Regular" w:hAnsi="AvenirNext LT Pro Regular" w:cs="Arial"/>
                <w:b/>
                <w:sz w:val="22"/>
                <w:szCs w:val="22"/>
              </w:rPr>
            </w:pPr>
          </w:p>
          <w:p w14:paraId="12909CA2" w14:textId="77777777" w:rsidR="003F2DAF" w:rsidRPr="00332C44" w:rsidRDefault="003F2DAF" w:rsidP="000B596A">
            <w:pPr>
              <w:spacing w:after="80"/>
              <w:jc w:val="both"/>
              <w:rPr>
                <w:rFonts w:ascii="AvenirNext LT Pro Regular" w:hAnsi="AvenirNext LT Pro Regular" w:cs="Arial"/>
                <w:b/>
                <w:sz w:val="22"/>
                <w:szCs w:val="22"/>
              </w:rPr>
            </w:pPr>
          </w:p>
        </w:tc>
        <w:tc>
          <w:tcPr>
            <w:tcW w:w="5608" w:type="dxa"/>
          </w:tcPr>
          <w:p w14:paraId="74BD2C0D" w14:textId="77777777" w:rsidR="00F63D7C" w:rsidRDefault="00F63D7C" w:rsidP="000B596A">
            <w:pPr>
              <w:spacing w:after="80"/>
              <w:rPr>
                <w:rFonts w:ascii="AvenirNext LT Pro Regular" w:hAnsi="AvenirNext LT Pro Regular" w:cs="Calibri"/>
                <w:sz w:val="22"/>
                <w:szCs w:val="22"/>
              </w:rPr>
            </w:pPr>
            <w:r w:rsidRPr="00875700">
              <w:rPr>
                <w:rFonts w:ascii="AvenirNext LT Pro Regular" w:hAnsi="AvenirNext LT Pro Regular" w:cs="Calibri"/>
                <w:sz w:val="22"/>
                <w:szCs w:val="22"/>
              </w:rPr>
              <w:t>Understanding of social housing and current issues affecting the sector</w:t>
            </w:r>
          </w:p>
          <w:p w14:paraId="50D59FF5" w14:textId="77777777" w:rsidR="00A829CC" w:rsidRPr="00332C44" w:rsidRDefault="00A829CC" w:rsidP="000B596A">
            <w:pPr>
              <w:tabs>
                <w:tab w:val="left" w:pos="2360"/>
              </w:tabs>
              <w:spacing w:after="80"/>
              <w:rPr>
                <w:rFonts w:ascii="AvenirNext LT Pro Regular" w:hAnsi="AvenirNext LT Pro Regular" w:cs="Calibri"/>
                <w:sz w:val="22"/>
                <w:szCs w:val="22"/>
              </w:rPr>
            </w:pPr>
            <w:r w:rsidRPr="00332C44">
              <w:rPr>
                <w:rFonts w:ascii="AvenirNext LT Pro Regular" w:hAnsi="AvenirNext LT Pro Regular" w:cs="Calibri"/>
                <w:sz w:val="22"/>
                <w:szCs w:val="22"/>
              </w:rPr>
              <w:t>Project Management Skills</w:t>
            </w:r>
          </w:p>
          <w:p w14:paraId="2E66612E" w14:textId="77777777" w:rsidR="00537E6E" w:rsidRPr="00332C44" w:rsidRDefault="00537E6E" w:rsidP="000B596A">
            <w:pPr>
              <w:tabs>
                <w:tab w:val="left" w:pos="2360"/>
              </w:tabs>
              <w:spacing w:after="80"/>
              <w:rPr>
                <w:rFonts w:ascii="AvenirNext LT Pro Regular" w:hAnsi="AvenirNext LT Pro Regular" w:cs="Calibri"/>
                <w:sz w:val="22"/>
                <w:szCs w:val="22"/>
              </w:rPr>
            </w:pPr>
            <w:r w:rsidRPr="00332C44">
              <w:rPr>
                <w:rFonts w:ascii="AvenirNext LT Pro Regular" w:hAnsi="AvenirNext LT Pro Regular" w:cs="Calibri"/>
                <w:sz w:val="22"/>
                <w:szCs w:val="22"/>
              </w:rPr>
              <w:t xml:space="preserve">Skill and ability to support people dealing with mental health issues, addictions &amp; offending with </w:t>
            </w:r>
            <w:r w:rsidR="001A5E43">
              <w:rPr>
                <w:rFonts w:ascii="AvenirNext LT Pro Regular" w:hAnsi="AvenirNext LT Pro Regular" w:cs="Calibri"/>
                <w:sz w:val="22"/>
                <w:szCs w:val="22"/>
              </w:rPr>
              <w:t>the</w:t>
            </w:r>
            <w:r w:rsidRPr="00332C44">
              <w:rPr>
                <w:rFonts w:ascii="AvenirNext LT Pro Regular" w:hAnsi="AvenirNext LT Pro Regular" w:cs="Calibri"/>
                <w:sz w:val="22"/>
                <w:szCs w:val="22"/>
              </w:rPr>
              <w:t xml:space="preserve"> goal of seeing them find hope, health and freedom</w:t>
            </w:r>
          </w:p>
          <w:p w14:paraId="28AB001F" w14:textId="77777777" w:rsidR="00E72989" w:rsidRDefault="00E72989" w:rsidP="000B596A">
            <w:pPr>
              <w:spacing w:after="80"/>
              <w:rPr>
                <w:rFonts w:ascii="AvenirNext LT Pro Regular" w:hAnsi="AvenirNext LT Pro Regular" w:cs="Calibri"/>
                <w:sz w:val="22"/>
                <w:szCs w:val="22"/>
              </w:rPr>
            </w:pPr>
            <w:r w:rsidRPr="00332C44">
              <w:rPr>
                <w:rFonts w:ascii="AvenirNext LT Pro Regular" w:hAnsi="AvenirNext LT Pro Regular" w:cs="Calibri"/>
                <w:sz w:val="22"/>
                <w:szCs w:val="22"/>
              </w:rPr>
              <w:t>Troubleshooting / Problem solving</w:t>
            </w:r>
          </w:p>
          <w:p w14:paraId="0CF04231" w14:textId="02EDDC09" w:rsidR="001C3010" w:rsidRDefault="001A5E43" w:rsidP="000B596A">
            <w:pPr>
              <w:spacing w:after="80"/>
              <w:rPr>
                <w:rFonts w:ascii="AvenirNext LT Pro Regular" w:hAnsi="AvenirNext LT Pro Regular" w:cs="Calibri"/>
                <w:sz w:val="22"/>
                <w:szCs w:val="22"/>
              </w:rPr>
            </w:pPr>
            <w:r>
              <w:rPr>
                <w:rFonts w:ascii="AvenirNext LT Pro Regular" w:hAnsi="AvenirNext LT Pro Regular" w:cs="Calibri"/>
                <w:sz w:val="22"/>
                <w:szCs w:val="22"/>
              </w:rPr>
              <w:t xml:space="preserve">Able to </w:t>
            </w:r>
            <w:r w:rsidRPr="00332C44">
              <w:rPr>
                <w:rFonts w:ascii="AvenirNext LT Pro Regular" w:hAnsi="AvenirNext LT Pro Regular" w:cs="Calibri"/>
                <w:sz w:val="22"/>
                <w:szCs w:val="22"/>
              </w:rPr>
              <w:t>deal with high pressure environments</w:t>
            </w:r>
            <w:r w:rsidR="001C3010">
              <w:rPr>
                <w:rFonts w:ascii="AvenirNext LT Pro Regular" w:hAnsi="AvenirNext LT Pro Regular" w:cs="Calibri"/>
                <w:sz w:val="22"/>
                <w:szCs w:val="22"/>
              </w:rPr>
              <w:t xml:space="preserve">, </w:t>
            </w:r>
            <w:r w:rsidR="001C3010" w:rsidRPr="00332C44">
              <w:rPr>
                <w:rFonts w:ascii="AvenirNext LT Pro Regular" w:hAnsi="AvenirNext LT Pro Regular" w:cs="Calibri"/>
                <w:sz w:val="22"/>
                <w:szCs w:val="22"/>
              </w:rPr>
              <w:t>stressful situations or volatile individuals in a calm manner</w:t>
            </w:r>
          </w:p>
          <w:p w14:paraId="707069B8" w14:textId="77777777" w:rsidR="00FE7FCC" w:rsidRPr="00332C44" w:rsidRDefault="00FE7FCC" w:rsidP="000B596A">
            <w:pPr>
              <w:spacing w:after="80"/>
              <w:rPr>
                <w:rFonts w:ascii="AvenirNext LT Pro Regular" w:hAnsi="AvenirNext LT Pro Regular" w:cs="Calibri"/>
                <w:sz w:val="22"/>
                <w:szCs w:val="22"/>
              </w:rPr>
            </w:pPr>
            <w:r w:rsidRPr="00332C44">
              <w:rPr>
                <w:rFonts w:ascii="AvenirNext LT Pro Regular" w:hAnsi="AvenirNext LT Pro Regular" w:cs="Calibri"/>
                <w:sz w:val="22"/>
                <w:szCs w:val="22"/>
              </w:rPr>
              <w:t>Conflict management and resolution</w:t>
            </w:r>
          </w:p>
          <w:p w14:paraId="2394B952" w14:textId="77777777" w:rsidR="00202A78" w:rsidRPr="00332C44" w:rsidRDefault="00202A78" w:rsidP="000B596A">
            <w:pPr>
              <w:spacing w:after="80"/>
              <w:rPr>
                <w:rFonts w:ascii="AvenirNext LT Pro Regular" w:hAnsi="AvenirNext LT Pro Regular" w:cs="Calibri"/>
                <w:sz w:val="22"/>
                <w:szCs w:val="22"/>
              </w:rPr>
            </w:pPr>
            <w:r w:rsidRPr="00332C44">
              <w:rPr>
                <w:rFonts w:ascii="AvenirNext LT Pro Regular" w:hAnsi="AvenirNext LT Pro Regular" w:cs="Calibri"/>
                <w:sz w:val="22"/>
                <w:szCs w:val="22"/>
              </w:rPr>
              <w:t>Excellent at i</w:t>
            </w:r>
            <w:r w:rsidR="00190BE5">
              <w:rPr>
                <w:rFonts w:ascii="AvenirNext LT Pro Regular" w:hAnsi="AvenirNext LT Pro Regular" w:cs="Calibri"/>
                <w:sz w:val="22"/>
                <w:szCs w:val="22"/>
              </w:rPr>
              <w:t>nspiring and motivating others</w:t>
            </w:r>
          </w:p>
          <w:p w14:paraId="1B9653D6" w14:textId="5EB72442" w:rsidR="00202A78" w:rsidRPr="00332C44" w:rsidRDefault="00202A78" w:rsidP="000B596A">
            <w:pPr>
              <w:spacing w:after="80"/>
              <w:rPr>
                <w:rFonts w:ascii="AvenirNext LT Pro Regular" w:hAnsi="AvenirNext LT Pro Regular" w:cs="Calibri"/>
                <w:sz w:val="22"/>
                <w:szCs w:val="22"/>
              </w:rPr>
            </w:pPr>
            <w:r w:rsidRPr="00332C44">
              <w:rPr>
                <w:rFonts w:ascii="AvenirNext LT Pro Regular" w:hAnsi="AvenirNext LT Pro Regular" w:cs="Calibri"/>
                <w:sz w:val="22"/>
                <w:szCs w:val="22"/>
              </w:rPr>
              <w:t>Excellent organisational skills including planning, setting priorities</w:t>
            </w:r>
            <w:r w:rsidR="00F63D7C">
              <w:rPr>
                <w:rFonts w:ascii="AvenirNext LT Pro Regular" w:hAnsi="AvenirNext LT Pro Regular" w:cs="Calibri"/>
                <w:sz w:val="22"/>
                <w:szCs w:val="22"/>
              </w:rPr>
              <w:t>,</w:t>
            </w:r>
            <w:r w:rsidRPr="00332C44">
              <w:rPr>
                <w:rFonts w:ascii="AvenirNext LT Pro Regular" w:hAnsi="AvenirNext LT Pro Regular" w:cs="Calibri"/>
                <w:sz w:val="22"/>
                <w:szCs w:val="22"/>
              </w:rPr>
              <w:t xml:space="preserve"> meeting deadlines</w:t>
            </w:r>
            <w:r w:rsidR="00F63D7C">
              <w:rPr>
                <w:rFonts w:ascii="AvenirNext LT Pro Regular" w:hAnsi="AvenirNext LT Pro Regular" w:cs="Calibri"/>
                <w:sz w:val="22"/>
                <w:szCs w:val="22"/>
              </w:rPr>
              <w:t xml:space="preserve"> and time management</w:t>
            </w:r>
          </w:p>
          <w:p w14:paraId="711AF26F" w14:textId="77777777" w:rsidR="00FE7FCC" w:rsidRPr="00332C44" w:rsidRDefault="00FE7FCC" w:rsidP="000B596A">
            <w:pPr>
              <w:spacing w:after="80"/>
              <w:rPr>
                <w:rFonts w:ascii="AvenirNext LT Pro Regular" w:hAnsi="AvenirNext LT Pro Regular" w:cs="Calibri"/>
                <w:sz w:val="22"/>
                <w:szCs w:val="22"/>
              </w:rPr>
            </w:pPr>
            <w:r w:rsidRPr="00332C44">
              <w:rPr>
                <w:rFonts w:ascii="AvenirNext LT Pro Regular" w:hAnsi="AvenirNext LT Pro Regular" w:cs="Calibri"/>
                <w:sz w:val="22"/>
                <w:szCs w:val="22"/>
              </w:rPr>
              <w:t xml:space="preserve">Able to make difficult decisions, communicating and implementing </w:t>
            </w:r>
            <w:r w:rsidR="00A829CC" w:rsidRPr="00332C44">
              <w:rPr>
                <w:rFonts w:ascii="AvenirNext LT Pro Regular" w:hAnsi="AvenirNext LT Pro Regular" w:cs="Calibri"/>
                <w:sz w:val="22"/>
                <w:szCs w:val="22"/>
              </w:rPr>
              <w:t xml:space="preserve">actions </w:t>
            </w:r>
            <w:r w:rsidRPr="00332C44">
              <w:rPr>
                <w:rFonts w:ascii="AvenirNext LT Pro Regular" w:hAnsi="AvenirNext LT Pro Regular" w:cs="Calibri"/>
                <w:sz w:val="22"/>
                <w:szCs w:val="22"/>
              </w:rPr>
              <w:t xml:space="preserve">in a </w:t>
            </w:r>
            <w:r w:rsidR="00A829CC" w:rsidRPr="00332C44">
              <w:rPr>
                <w:rFonts w:ascii="AvenirNext LT Pro Regular" w:hAnsi="AvenirNext LT Pro Regular" w:cs="Calibri"/>
                <w:sz w:val="22"/>
                <w:szCs w:val="22"/>
              </w:rPr>
              <w:t>positive</w:t>
            </w:r>
            <w:r w:rsidRPr="00332C44">
              <w:rPr>
                <w:rFonts w:ascii="AvenirNext LT Pro Regular" w:hAnsi="AvenirNext LT Pro Regular" w:cs="Calibri"/>
                <w:sz w:val="22"/>
                <w:szCs w:val="22"/>
              </w:rPr>
              <w:t xml:space="preserve"> manner </w:t>
            </w:r>
          </w:p>
          <w:p w14:paraId="31D38748" w14:textId="77777777" w:rsidR="003F2DAF" w:rsidRPr="00332C44" w:rsidRDefault="00537E6E" w:rsidP="000B596A">
            <w:pPr>
              <w:spacing w:after="80"/>
              <w:rPr>
                <w:rFonts w:ascii="AvenirNext LT Pro Regular" w:hAnsi="AvenirNext LT Pro Regular" w:cs="Calibri"/>
                <w:sz w:val="22"/>
                <w:szCs w:val="22"/>
              </w:rPr>
            </w:pPr>
            <w:r w:rsidRPr="00332C44">
              <w:rPr>
                <w:rFonts w:ascii="AvenirNext LT Pro Regular" w:hAnsi="AvenirNext LT Pro Regular" w:cs="Calibri"/>
                <w:sz w:val="22"/>
                <w:szCs w:val="22"/>
              </w:rPr>
              <w:t>Good</w:t>
            </w:r>
            <w:r w:rsidR="003F2DAF" w:rsidRPr="00332C44">
              <w:rPr>
                <w:rFonts w:ascii="AvenirNext LT Pro Regular" w:hAnsi="AvenirNext LT Pro Regular" w:cs="Calibri"/>
                <w:sz w:val="22"/>
                <w:szCs w:val="22"/>
              </w:rPr>
              <w:t xml:space="preserve"> communications skills; verbal, written and oral</w:t>
            </w:r>
          </w:p>
          <w:p w14:paraId="78287964" w14:textId="42670A15" w:rsidR="003F2DAF" w:rsidRPr="00332C44" w:rsidRDefault="003F2DAF" w:rsidP="000B596A">
            <w:pPr>
              <w:spacing w:after="80"/>
              <w:outlineLvl w:val="0"/>
              <w:rPr>
                <w:rFonts w:ascii="AvenirNext LT Pro Regular" w:hAnsi="AvenirNext LT Pro Regular" w:cs="Calibri"/>
                <w:sz w:val="22"/>
                <w:szCs w:val="22"/>
              </w:rPr>
            </w:pPr>
            <w:r w:rsidRPr="00332C44">
              <w:rPr>
                <w:rFonts w:ascii="AvenirNext LT Pro Regular" w:hAnsi="AvenirNext LT Pro Regular" w:cs="Calibri"/>
                <w:sz w:val="22"/>
                <w:szCs w:val="22"/>
              </w:rPr>
              <w:t>Able to work on own initiative</w:t>
            </w:r>
            <w:r w:rsidR="00F63D7C">
              <w:rPr>
                <w:rFonts w:ascii="AvenirNext LT Pro Regular" w:hAnsi="AvenirNext LT Pro Regular" w:cs="Calibri"/>
                <w:sz w:val="22"/>
                <w:szCs w:val="22"/>
              </w:rPr>
              <w:t xml:space="preserve"> and </w:t>
            </w:r>
            <w:r w:rsidRPr="00332C44">
              <w:rPr>
                <w:rFonts w:ascii="AvenirNext LT Pro Regular" w:hAnsi="AvenirNext LT Pro Regular" w:cs="Calibri"/>
                <w:sz w:val="22"/>
                <w:szCs w:val="22"/>
              </w:rPr>
              <w:t>as part of a team</w:t>
            </w:r>
          </w:p>
          <w:p w14:paraId="43C5EDEF" w14:textId="77777777" w:rsidR="003F2DAF" w:rsidRPr="00332C44" w:rsidRDefault="003F2DAF" w:rsidP="000B596A">
            <w:pPr>
              <w:spacing w:after="80"/>
              <w:rPr>
                <w:rFonts w:ascii="AvenirNext LT Pro Regular" w:hAnsi="AvenirNext LT Pro Regular" w:cs="Calibri"/>
                <w:sz w:val="22"/>
                <w:szCs w:val="22"/>
              </w:rPr>
            </w:pPr>
            <w:r w:rsidRPr="00332C44">
              <w:rPr>
                <w:rFonts w:ascii="AvenirNext LT Pro Regular" w:hAnsi="AvenirNext LT Pro Regular" w:cs="Calibri"/>
                <w:sz w:val="22"/>
                <w:szCs w:val="22"/>
              </w:rPr>
              <w:t>Concern for excellence and attention to detail</w:t>
            </w:r>
          </w:p>
          <w:p w14:paraId="1B45C65D" w14:textId="77777777" w:rsidR="00E652EE" w:rsidRPr="00332C44" w:rsidRDefault="003F2DAF" w:rsidP="000B596A">
            <w:pPr>
              <w:spacing w:after="80"/>
              <w:rPr>
                <w:rFonts w:ascii="AvenirNext LT Pro Regular" w:hAnsi="AvenirNext LT Pro Regular" w:cs="Calibri"/>
                <w:sz w:val="22"/>
                <w:szCs w:val="22"/>
              </w:rPr>
            </w:pPr>
            <w:r w:rsidRPr="00332C44">
              <w:rPr>
                <w:rFonts w:ascii="AvenirNext LT Pro Regular" w:hAnsi="AvenirNext LT Pro Regular" w:cs="Calibri"/>
                <w:sz w:val="22"/>
                <w:szCs w:val="22"/>
              </w:rPr>
              <w:t xml:space="preserve">Logical, articulate approach to work. </w:t>
            </w:r>
          </w:p>
          <w:p w14:paraId="61DD3EBA" w14:textId="5BF8CE7C" w:rsidR="003F2DAF" w:rsidRDefault="007D655C" w:rsidP="000B596A">
            <w:pPr>
              <w:spacing w:after="80"/>
              <w:rPr>
                <w:rFonts w:ascii="AvenirNext LT Pro Regular" w:hAnsi="AvenirNext LT Pro Regular" w:cs="Calibri"/>
                <w:sz w:val="22"/>
                <w:szCs w:val="22"/>
              </w:rPr>
            </w:pPr>
            <w:r>
              <w:rPr>
                <w:rFonts w:ascii="AvenirNext LT Pro Regular" w:hAnsi="AvenirNext LT Pro Regular" w:cs="Calibri"/>
                <w:sz w:val="22"/>
                <w:szCs w:val="22"/>
              </w:rPr>
              <w:lastRenderedPageBreak/>
              <w:t>Skilled in budgets and financial processes</w:t>
            </w:r>
            <w:r w:rsidR="003F2DAF" w:rsidRPr="00332C44">
              <w:rPr>
                <w:rFonts w:ascii="AvenirNext LT Pro Regular" w:hAnsi="AvenirNext LT Pro Regular" w:cs="Calibri"/>
                <w:sz w:val="22"/>
                <w:szCs w:val="22"/>
              </w:rPr>
              <w:t xml:space="preserve"> </w:t>
            </w:r>
          </w:p>
          <w:p w14:paraId="10CC936B" w14:textId="727EDF9F" w:rsidR="007D655C" w:rsidRPr="00332C44" w:rsidRDefault="007D655C" w:rsidP="000B596A">
            <w:pPr>
              <w:spacing w:after="80"/>
              <w:rPr>
                <w:rFonts w:ascii="AvenirNext LT Pro Regular" w:hAnsi="AvenirNext LT Pro Regular" w:cs="Calibri"/>
                <w:sz w:val="22"/>
                <w:szCs w:val="22"/>
              </w:rPr>
            </w:pPr>
            <w:r w:rsidRPr="00332C44">
              <w:rPr>
                <w:rFonts w:ascii="AvenirNext LT Pro Regular" w:hAnsi="AvenirNext LT Pro Regular" w:cs="Calibri"/>
                <w:sz w:val="22"/>
                <w:szCs w:val="22"/>
              </w:rPr>
              <w:t>Good IT and admin skills</w:t>
            </w:r>
            <w:r>
              <w:rPr>
                <w:rFonts w:ascii="AvenirNext LT Pro Regular" w:hAnsi="AvenirNext LT Pro Regular" w:cs="Calibri"/>
                <w:sz w:val="22"/>
                <w:szCs w:val="22"/>
              </w:rPr>
              <w:t xml:space="preserve"> (competent in</w:t>
            </w:r>
            <w:r w:rsidRPr="00332C44">
              <w:rPr>
                <w:rFonts w:ascii="AvenirNext LT Pro Regular" w:hAnsi="AvenirNext LT Pro Regular" w:cs="Calibri"/>
                <w:sz w:val="22"/>
                <w:szCs w:val="22"/>
              </w:rPr>
              <w:t xml:space="preserve"> MS </w:t>
            </w:r>
            <w:r>
              <w:rPr>
                <w:rFonts w:ascii="AvenirNext LT Pro Regular" w:hAnsi="AvenirNext LT Pro Regular" w:cs="Calibri"/>
                <w:sz w:val="22"/>
                <w:szCs w:val="22"/>
              </w:rPr>
              <w:t xml:space="preserve">Office </w:t>
            </w:r>
            <w:r w:rsidRPr="00332C44">
              <w:rPr>
                <w:rFonts w:ascii="AvenirNext LT Pro Regular" w:hAnsi="AvenirNext LT Pro Regular" w:cs="Calibri"/>
                <w:sz w:val="22"/>
                <w:szCs w:val="22"/>
              </w:rPr>
              <w:t>etc</w:t>
            </w:r>
            <w:r>
              <w:rPr>
                <w:rFonts w:ascii="AvenirNext LT Pro Regular" w:hAnsi="AvenirNext LT Pro Regular" w:cs="Calibri"/>
                <w:sz w:val="22"/>
                <w:szCs w:val="22"/>
              </w:rPr>
              <w:t>)</w:t>
            </w:r>
          </w:p>
        </w:tc>
        <w:tc>
          <w:tcPr>
            <w:tcW w:w="3225" w:type="dxa"/>
          </w:tcPr>
          <w:p w14:paraId="13402539" w14:textId="13A6B538" w:rsidR="00A829CC" w:rsidRPr="00332C44" w:rsidRDefault="00A829CC" w:rsidP="000B596A">
            <w:pPr>
              <w:spacing w:after="80"/>
              <w:rPr>
                <w:rFonts w:ascii="AvenirNext LT Pro Regular" w:hAnsi="AvenirNext LT Pro Regular" w:cs="Calibri"/>
                <w:sz w:val="22"/>
                <w:szCs w:val="22"/>
              </w:rPr>
            </w:pPr>
            <w:r w:rsidRPr="00332C44">
              <w:rPr>
                <w:rFonts w:ascii="AvenirNext LT Pro Regular" w:hAnsi="AvenirNext LT Pro Regular" w:cs="Calibri"/>
                <w:sz w:val="22"/>
                <w:szCs w:val="22"/>
              </w:rPr>
              <w:lastRenderedPageBreak/>
              <w:t>Understanding of Housing Benefits system</w:t>
            </w:r>
            <w:r w:rsidR="007D655C">
              <w:rPr>
                <w:rFonts w:ascii="AvenirNext LT Pro Regular" w:hAnsi="AvenirNext LT Pro Regular" w:cs="Calibri"/>
                <w:sz w:val="22"/>
                <w:szCs w:val="22"/>
              </w:rPr>
              <w:t xml:space="preserve"> and Universal Credit</w:t>
            </w:r>
          </w:p>
          <w:p w14:paraId="1EE0BBC6" w14:textId="77777777" w:rsidR="00D12610" w:rsidRPr="00332C44" w:rsidRDefault="00D12610" w:rsidP="000B596A">
            <w:pPr>
              <w:spacing w:after="80"/>
              <w:rPr>
                <w:rFonts w:ascii="AvenirNext LT Pro Regular" w:hAnsi="AvenirNext LT Pro Regular" w:cs="Calibri"/>
                <w:sz w:val="22"/>
                <w:szCs w:val="22"/>
              </w:rPr>
            </w:pPr>
          </w:p>
        </w:tc>
      </w:tr>
      <w:tr w:rsidR="003F2DAF" w:rsidRPr="00332C44" w14:paraId="62E42101" w14:textId="77777777" w:rsidTr="003B3861">
        <w:trPr>
          <w:trHeight w:val="826"/>
          <w:jc w:val="center"/>
        </w:trPr>
        <w:tc>
          <w:tcPr>
            <w:tcW w:w="1794" w:type="dxa"/>
            <w:shd w:val="clear" w:color="auto" w:fill="D9D9D9"/>
          </w:tcPr>
          <w:p w14:paraId="72DA4968" w14:textId="77777777" w:rsidR="003F2DAF" w:rsidRPr="00332C44" w:rsidRDefault="003F2DAF" w:rsidP="000B596A">
            <w:pPr>
              <w:spacing w:after="80"/>
              <w:jc w:val="both"/>
              <w:rPr>
                <w:rFonts w:ascii="AvenirNext LT Pro Regular" w:hAnsi="AvenirNext LT Pro Regular" w:cs="Calibri"/>
                <w:b/>
                <w:sz w:val="22"/>
                <w:szCs w:val="22"/>
              </w:rPr>
            </w:pPr>
          </w:p>
          <w:p w14:paraId="3B3F0195" w14:textId="77777777" w:rsidR="003F2DAF" w:rsidRPr="00332C44" w:rsidRDefault="003F2DAF" w:rsidP="000B596A">
            <w:pPr>
              <w:spacing w:after="80"/>
              <w:rPr>
                <w:rFonts w:ascii="AvenirNext LT Pro Regular" w:hAnsi="AvenirNext LT Pro Regular" w:cs="Calibri"/>
                <w:b/>
                <w:sz w:val="22"/>
                <w:szCs w:val="22"/>
              </w:rPr>
            </w:pPr>
            <w:r w:rsidRPr="00332C44">
              <w:rPr>
                <w:rFonts w:ascii="AvenirNext LT Pro Regular" w:hAnsi="AvenirNext LT Pro Regular" w:cs="Calibri"/>
                <w:b/>
                <w:sz w:val="22"/>
                <w:szCs w:val="22"/>
              </w:rPr>
              <w:t>Personal / character</w:t>
            </w:r>
          </w:p>
          <w:p w14:paraId="7B2C930F" w14:textId="77777777" w:rsidR="003F2DAF" w:rsidRPr="00332C44" w:rsidRDefault="003F2DAF" w:rsidP="000B596A">
            <w:pPr>
              <w:spacing w:after="80"/>
              <w:jc w:val="both"/>
              <w:rPr>
                <w:rFonts w:ascii="AvenirNext LT Pro Regular" w:hAnsi="AvenirNext LT Pro Regular" w:cs="Calibri"/>
                <w:b/>
                <w:sz w:val="22"/>
                <w:szCs w:val="22"/>
              </w:rPr>
            </w:pPr>
          </w:p>
        </w:tc>
        <w:tc>
          <w:tcPr>
            <w:tcW w:w="5608" w:type="dxa"/>
          </w:tcPr>
          <w:p w14:paraId="78128FCC" w14:textId="77777777" w:rsidR="00A829CC" w:rsidRPr="00332C44" w:rsidRDefault="00A829CC" w:rsidP="000B596A">
            <w:pPr>
              <w:spacing w:after="80"/>
              <w:rPr>
                <w:rFonts w:ascii="AvenirNext LT Pro Regular" w:hAnsi="AvenirNext LT Pro Regular" w:cs="Calibri"/>
                <w:sz w:val="22"/>
                <w:szCs w:val="22"/>
              </w:rPr>
            </w:pPr>
            <w:r w:rsidRPr="00332C44">
              <w:rPr>
                <w:rFonts w:ascii="AvenirNext LT Pro Regular" w:hAnsi="AvenirNext LT Pro Regular" w:cs="Calibri"/>
                <w:sz w:val="22"/>
                <w:szCs w:val="22"/>
              </w:rPr>
              <w:t>Enjoys a dynamic and changing environment</w:t>
            </w:r>
          </w:p>
          <w:p w14:paraId="5F061ABE" w14:textId="77777777" w:rsidR="00291492" w:rsidRDefault="00291492" w:rsidP="000B596A">
            <w:pPr>
              <w:spacing w:after="80"/>
              <w:rPr>
                <w:rFonts w:ascii="AvenirNext LT Pro Regular" w:hAnsi="AvenirNext LT Pro Regular" w:cs="Calibri"/>
                <w:sz w:val="22"/>
                <w:szCs w:val="22"/>
              </w:rPr>
            </w:pPr>
            <w:r w:rsidRPr="00332C44">
              <w:rPr>
                <w:rFonts w:ascii="AvenirNext LT Pro Regular" w:hAnsi="AvenirNext LT Pro Regular" w:cs="Calibri"/>
                <w:sz w:val="22"/>
                <w:szCs w:val="22"/>
              </w:rPr>
              <w:t xml:space="preserve">Commitment to the statement of faith of Vineyard Churches UK and Ireland </w:t>
            </w:r>
          </w:p>
          <w:p w14:paraId="083CE0AA" w14:textId="77777777" w:rsidR="003F2DAF" w:rsidRPr="00332C44" w:rsidRDefault="00291492" w:rsidP="000B596A">
            <w:pPr>
              <w:spacing w:after="80"/>
              <w:rPr>
                <w:rFonts w:ascii="AvenirNext LT Pro Regular" w:hAnsi="AvenirNext LT Pro Regular" w:cs="Calibri"/>
                <w:sz w:val="22"/>
                <w:szCs w:val="22"/>
              </w:rPr>
            </w:pPr>
            <w:r>
              <w:rPr>
                <w:rFonts w:ascii="AvenirNext LT Pro Regular" w:hAnsi="AvenirNext LT Pro Regular" w:cs="Calibri"/>
                <w:sz w:val="22"/>
                <w:szCs w:val="22"/>
              </w:rPr>
              <w:t>W</w:t>
            </w:r>
            <w:r w:rsidR="003F2DAF" w:rsidRPr="00332C44">
              <w:rPr>
                <w:rFonts w:ascii="AvenirNext LT Pro Regular" w:hAnsi="AvenirNext LT Pro Regular" w:cs="Calibri"/>
                <w:sz w:val="22"/>
                <w:szCs w:val="22"/>
              </w:rPr>
              <w:t>illingness and ability to communicate your own story of your faith journey</w:t>
            </w:r>
          </w:p>
          <w:p w14:paraId="228393FB" w14:textId="1E5EB4C8" w:rsidR="003F2DAF" w:rsidRPr="00332C44" w:rsidRDefault="003F2DAF" w:rsidP="000B596A">
            <w:pPr>
              <w:tabs>
                <w:tab w:val="left" w:pos="2360"/>
              </w:tabs>
              <w:spacing w:after="80"/>
              <w:rPr>
                <w:rFonts w:ascii="AvenirNext LT Pro Regular" w:hAnsi="AvenirNext LT Pro Regular" w:cs="Calibri"/>
                <w:sz w:val="22"/>
                <w:szCs w:val="22"/>
              </w:rPr>
            </w:pPr>
            <w:r w:rsidRPr="00332C44">
              <w:rPr>
                <w:rFonts w:ascii="AvenirNext LT Pro Regular" w:hAnsi="AvenirNext LT Pro Regular" w:cs="Calibri"/>
                <w:sz w:val="22"/>
                <w:szCs w:val="22"/>
              </w:rPr>
              <w:t>Life-long learner, eager to improve your skills and stre</w:t>
            </w:r>
            <w:r w:rsidR="00190BE5">
              <w:rPr>
                <w:rFonts w:ascii="AvenirNext LT Pro Regular" w:hAnsi="AvenirNext LT Pro Regular" w:cs="Calibri"/>
                <w:sz w:val="22"/>
                <w:szCs w:val="22"/>
              </w:rPr>
              <w:t>ngths</w:t>
            </w:r>
            <w:r w:rsidR="001C3010">
              <w:rPr>
                <w:rFonts w:ascii="AvenirNext LT Pro Regular" w:hAnsi="AvenirNext LT Pro Regular" w:cs="Calibri"/>
                <w:sz w:val="22"/>
                <w:szCs w:val="22"/>
              </w:rPr>
              <w:t xml:space="preserve">; personally, and in </w:t>
            </w:r>
            <w:r w:rsidR="00190BE5">
              <w:rPr>
                <w:rFonts w:ascii="AvenirNext LT Pro Regular" w:hAnsi="AvenirNext LT Pro Regular" w:cs="Calibri"/>
                <w:sz w:val="22"/>
                <w:szCs w:val="22"/>
              </w:rPr>
              <w:t>your role</w:t>
            </w:r>
          </w:p>
          <w:p w14:paraId="2CD0BCD5" w14:textId="77777777" w:rsidR="003F2DAF" w:rsidRPr="00332C44" w:rsidRDefault="003F2DAF" w:rsidP="000B596A">
            <w:pPr>
              <w:tabs>
                <w:tab w:val="left" w:pos="2360"/>
              </w:tabs>
              <w:spacing w:after="80"/>
              <w:rPr>
                <w:rFonts w:ascii="AvenirNext LT Pro Regular" w:hAnsi="AvenirNext LT Pro Regular" w:cs="Calibri"/>
                <w:sz w:val="22"/>
                <w:szCs w:val="22"/>
              </w:rPr>
            </w:pPr>
            <w:r w:rsidRPr="00332C44">
              <w:rPr>
                <w:rFonts w:ascii="AvenirNext LT Pro Regular" w:hAnsi="AvenirNext LT Pro Regular" w:cs="Calibri"/>
                <w:sz w:val="22"/>
                <w:szCs w:val="22"/>
              </w:rPr>
              <w:t>Responsive to correction and direction</w:t>
            </w:r>
          </w:p>
          <w:p w14:paraId="2A5E1006" w14:textId="77777777" w:rsidR="00202A78" w:rsidRDefault="003F2DAF" w:rsidP="000B596A">
            <w:pPr>
              <w:tabs>
                <w:tab w:val="left" w:pos="2360"/>
              </w:tabs>
              <w:spacing w:after="80"/>
              <w:rPr>
                <w:rFonts w:ascii="AvenirNext LT Pro Regular" w:hAnsi="AvenirNext LT Pro Regular" w:cs="Calibri"/>
                <w:sz w:val="22"/>
                <w:szCs w:val="22"/>
              </w:rPr>
            </w:pPr>
            <w:r w:rsidRPr="00332C44">
              <w:rPr>
                <w:rFonts w:ascii="AvenirNext LT Pro Regular" w:hAnsi="AvenirNext LT Pro Regular" w:cs="Calibri"/>
                <w:sz w:val="22"/>
                <w:szCs w:val="22"/>
              </w:rPr>
              <w:t>The successful applicant will work within the framework of a collegiate leadership structure and therefore show a high degree of relati</w:t>
            </w:r>
            <w:r w:rsidR="00190BE5">
              <w:rPr>
                <w:rFonts w:ascii="AvenirNext LT Pro Regular" w:hAnsi="AvenirNext LT Pro Regular" w:cs="Calibri"/>
                <w:sz w:val="22"/>
                <w:szCs w:val="22"/>
              </w:rPr>
              <w:t>onal and emotional intelligence</w:t>
            </w:r>
          </w:p>
          <w:p w14:paraId="759977E4" w14:textId="77777777" w:rsidR="00190BE5" w:rsidRPr="00332C44" w:rsidRDefault="00202A78" w:rsidP="000B596A">
            <w:pPr>
              <w:tabs>
                <w:tab w:val="left" w:pos="2360"/>
              </w:tabs>
              <w:spacing w:after="80"/>
              <w:rPr>
                <w:rFonts w:ascii="AvenirNext LT Pro Regular" w:hAnsi="AvenirNext LT Pro Regular" w:cs="Calibri"/>
                <w:sz w:val="22"/>
                <w:szCs w:val="22"/>
              </w:rPr>
            </w:pPr>
            <w:r>
              <w:rPr>
                <w:rFonts w:ascii="AvenirNext LT Pro Regular" w:hAnsi="AvenirNext LT Pro Regular" w:cs="Calibri"/>
                <w:sz w:val="22"/>
                <w:szCs w:val="22"/>
              </w:rPr>
              <w:t>Y</w:t>
            </w:r>
            <w:r w:rsidR="003F2DAF" w:rsidRPr="00332C44">
              <w:rPr>
                <w:rFonts w:ascii="AvenirNext LT Pro Regular" w:hAnsi="AvenirNext LT Pro Regular" w:cs="Calibri"/>
                <w:sz w:val="22"/>
                <w:szCs w:val="22"/>
              </w:rPr>
              <w:t>ou will have a clear awareness of your strengths and a requisite track record in u</w:t>
            </w:r>
            <w:r w:rsidR="00190BE5">
              <w:rPr>
                <w:rFonts w:ascii="AvenirNext LT Pro Regular" w:hAnsi="AvenirNext LT Pro Regular" w:cs="Calibri"/>
                <w:sz w:val="22"/>
                <w:szCs w:val="22"/>
              </w:rPr>
              <w:t>tilising them in a team context</w:t>
            </w:r>
          </w:p>
        </w:tc>
        <w:tc>
          <w:tcPr>
            <w:tcW w:w="3225" w:type="dxa"/>
          </w:tcPr>
          <w:p w14:paraId="1B994B22" w14:textId="77777777" w:rsidR="003F2DAF" w:rsidRPr="00332C44" w:rsidRDefault="003F2DAF" w:rsidP="000B596A">
            <w:pPr>
              <w:spacing w:after="80"/>
              <w:rPr>
                <w:rFonts w:ascii="AvenirNext LT Pro Regular" w:hAnsi="AvenirNext LT Pro Regular" w:cs="Arial"/>
                <w:b/>
                <w:sz w:val="22"/>
                <w:szCs w:val="22"/>
                <w:u w:val="single"/>
              </w:rPr>
            </w:pPr>
          </w:p>
        </w:tc>
      </w:tr>
      <w:tr w:rsidR="003B3861" w:rsidRPr="003628B4" w14:paraId="50DF5919" w14:textId="77777777" w:rsidTr="003B3861">
        <w:trPr>
          <w:trHeight w:val="826"/>
          <w:jc w:val="center"/>
        </w:trPr>
        <w:tc>
          <w:tcPr>
            <w:tcW w:w="1794" w:type="dxa"/>
            <w:tcBorders>
              <w:top w:val="single" w:sz="4" w:space="0" w:color="auto"/>
              <w:left w:val="single" w:sz="4" w:space="0" w:color="auto"/>
              <w:bottom w:val="single" w:sz="4" w:space="0" w:color="auto"/>
              <w:right w:val="single" w:sz="4" w:space="0" w:color="auto"/>
            </w:tcBorders>
            <w:shd w:val="clear" w:color="auto" w:fill="D9D9D9"/>
          </w:tcPr>
          <w:p w14:paraId="301863D4" w14:textId="77777777" w:rsidR="003B3861" w:rsidRDefault="003B3861" w:rsidP="003B3861">
            <w:pPr>
              <w:spacing w:after="80"/>
              <w:jc w:val="both"/>
              <w:rPr>
                <w:rFonts w:ascii="AvenirNext LT Pro Regular" w:hAnsi="AvenirNext LT Pro Regular" w:cs="Calibri"/>
                <w:b/>
                <w:sz w:val="22"/>
                <w:szCs w:val="22"/>
              </w:rPr>
            </w:pPr>
            <w:r w:rsidRPr="003B3861">
              <w:rPr>
                <w:rFonts w:ascii="AvenirNext LT Pro Regular" w:hAnsi="AvenirNext LT Pro Regular" w:cs="Calibri"/>
                <w:b/>
                <w:sz w:val="22"/>
                <w:szCs w:val="22"/>
              </w:rPr>
              <w:t>Special Circumstances</w:t>
            </w:r>
          </w:p>
        </w:tc>
        <w:tc>
          <w:tcPr>
            <w:tcW w:w="5608" w:type="dxa"/>
            <w:tcBorders>
              <w:top w:val="single" w:sz="4" w:space="0" w:color="auto"/>
              <w:left w:val="single" w:sz="4" w:space="0" w:color="auto"/>
              <w:bottom w:val="single" w:sz="4" w:space="0" w:color="auto"/>
              <w:right w:val="single" w:sz="4" w:space="0" w:color="auto"/>
            </w:tcBorders>
          </w:tcPr>
          <w:p w14:paraId="371A3203" w14:textId="08D731F9" w:rsidR="003B3861" w:rsidRPr="003B3861" w:rsidRDefault="003B3861" w:rsidP="003B3861">
            <w:pPr>
              <w:spacing w:after="80"/>
              <w:rPr>
                <w:rFonts w:ascii="AvenirNext LT Pro Regular" w:hAnsi="AvenirNext LT Pro Regular" w:cs="Calibri"/>
                <w:sz w:val="22"/>
                <w:szCs w:val="22"/>
              </w:rPr>
            </w:pPr>
            <w:r w:rsidRPr="003B3861">
              <w:rPr>
                <w:rFonts w:ascii="AvenirNext LT Pro Regular" w:hAnsi="AvenirNext LT Pro Regular" w:cs="Calibri"/>
                <w:sz w:val="22"/>
                <w:szCs w:val="22"/>
              </w:rPr>
              <w:t>A flexible approach to working hours (including evenings when required</w:t>
            </w:r>
            <w:r w:rsidR="00A67A91">
              <w:rPr>
                <w:rFonts w:ascii="AvenirNext LT Pro Regular" w:hAnsi="AvenirNext LT Pro Regular" w:cs="Calibri"/>
                <w:sz w:val="22"/>
                <w:szCs w:val="22"/>
              </w:rPr>
              <w:t xml:space="preserve"> &amp; </w:t>
            </w:r>
            <w:r w:rsidR="0073226B" w:rsidRPr="0073226B">
              <w:rPr>
                <w:rFonts w:ascii="AvenirNext LT Pro Regular" w:hAnsi="AvenirNext LT Pro Regular" w:cs="Calibri"/>
                <w:sz w:val="22"/>
                <w:szCs w:val="22"/>
              </w:rPr>
              <w:t>emergency situations</w:t>
            </w:r>
            <w:r w:rsidRPr="003B3861">
              <w:rPr>
                <w:rFonts w:ascii="AvenirNext LT Pro Regular" w:hAnsi="AvenirNext LT Pro Regular" w:cs="Calibri"/>
                <w:sz w:val="22"/>
                <w:szCs w:val="22"/>
              </w:rPr>
              <w:t>), and the range of duties this role can involve.</w:t>
            </w:r>
          </w:p>
        </w:tc>
        <w:tc>
          <w:tcPr>
            <w:tcW w:w="3225" w:type="dxa"/>
            <w:tcBorders>
              <w:top w:val="single" w:sz="4" w:space="0" w:color="auto"/>
              <w:left w:val="single" w:sz="4" w:space="0" w:color="auto"/>
              <w:bottom w:val="single" w:sz="4" w:space="0" w:color="auto"/>
              <w:right w:val="single" w:sz="4" w:space="0" w:color="auto"/>
            </w:tcBorders>
          </w:tcPr>
          <w:p w14:paraId="02FD7788" w14:textId="77777777" w:rsidR="003B3861" w:rsidRPr="003B3861" w:rsidRDefault="003B3861" w:rsidP="003B3861">
            <w:pPr>
              <w:spacing w:after="80"/>
              <w:rPr>
                <w:rFonts w:ascii="AvenirNext LT Pro Regular" w:hAnsi="AvenirNext LT Pro Regular" w:cs="Arial"/>
                <w:b/>
                <w:sz w:val="22"/>
                <w:szCs w:val="22"/>
                <w:u w:val="single"/>
              </w:rPr>
            </w:pPr>
          </w:p>
        </w:tc>
      </w:tr>
      <w:tr w:rsidR="003B3861" w:rsidRPr="003628B4" w14:paraId="30CE0E99" w14:textId="77777777" w:rsidTr="003B3861">
        <w:trPr>
          <w:trHeight w:val="826"/>
          <w:jc w:val="center"/>
        </w:trPr>
        <w:tc>
          <w:tcPr>
            <w:tcW w:w="1794" w:type="dxa"/>
            <w:tcBorders>
              <w:top w:val="single" w:sz="4" w:space="0" w:color="auto"/>
              <w:left w:val="single" w:sz="4" w:space="0" w:color="auto"/>
              <w:bottom w:val="single" w:sz="4" w:space="0" w:color="auto"/>
              <w:right w:val="single" w:sz="4" w:space="0" w:color="auto"/>
            </w:tcBorders>
            <w:shd w:val="clear" w:color="auto" w:fill="D9D9D9"/>
          </w:tcPr>
          <w:p w14:paraId="2369F2DF" w14:textId="77777777" w:rsidR="003B3861" w:rsidRDefault="003B3861" w:rsidP="003B3861">
            <w:pPr>
              <w:spacing w:after="80"/>
              <w:jc w:val="both"/>
              <w:rPr>
                <w:rFonts w:ascii="AvenirNext LT Pro Regular" w:hAnsi="AvenirNext LT Pro Regular" w:cs="Calibri"/>
                <w:b/>
                <w:sz w:val="22"/>
                <w:szCs w:val="22"/>
              </w:rPr>
            </w:pPr>
            <w:r w:rsidRPr="003B3861">
              <w:rPr>
                <w:rFonts w:ascii="AvenirNext LT Pro Regular" w:hAnsi="AvenirNext LT Pro Regular" w:cs="Calibri"/>
                <w:b/>
                <w:sz w:val="22"/>
                <w:szCs w:val="22"/>
              </w:rPr>
              <w:t>Physical requirements</w:t>
            </w:r>
          </w:p>
        </w:tc>
        <w:tc>
          <w:tcPr>
            <w:tcW w:w="5608" w:type="dxa"/>
            <w:tcBorders>
              <w:top w:val="single" w:sz="4" w:space="0" w:color="auto"/>
              <w:left w:val="single" w:sz="4" w:space="0" w:color="auto"/>
              <w:bottom w:val="single" w:sz="4" w:space="0" w:color="auto"/>
              <w:right w:val="single" w:sz="4" w:space="0" w:color="auto"/>
            </w:tcBorders>
          </w:tcPr>
          <w:p w14:paraId="0AC0EB07" w14:textId="692EEE73" w:rsidR="003B3861" w:rsidRPr="003B3861" w:rsidRDefault="003B3861" w:rsidP="003B3861">
            <w:pPr>
              <w:spacing w:after="80"/>
              <w:rPr>
                <w:rFonts w:ascii="AvenirNext LT Pro Regular" w:hAnsi="AvenirNext LT Pro Regular" w:cs="Calibri"/>
                <w:sz w:val="22"/>
                <w:szCs w:val="22"/>
              </w:rPr>
            </w:pPr>
            <w:r w:rsidRPr="003B3861">
              <w:rPr>
                <w:rFonts w:ascii="AvenirNext LT Pro Regular" w:hAnsi="AvenirNext LT Pro Regular" w:cs="Calibri"/>
                <w:sz w:val="22"/>
                <w:szCs w:val="22"/>
              </w:rPr>
              <w:t>Good general health to meet the demands of the post.</w:t>
            </w:r>
          </w:p>
        </w:tc>
        <w:tc>
          <w:tcPr>
            <w:tcW w:w="3225" w:type="dxa"/>
            <w:tcBorders>
              <w:top w:val="single" w:sz="4" w:space="0" w:color="auto"/>
              <w:left w:val="single" w:sz="4" w:space="0" w:color="auto"/>
              <w:bottom w:val="single" w:sz="4" w:space="0" w:color="auto"/>
              <w:right w:val="single" w:sz="4" w:space="0" w:color="auto"/>
            </w:tcBorders>
          </w:tcPr>
          <w:p w14:paraId="260534F9" w14:textId="77777777" w:rsidR="003B3861" w:rsidRPr="003B3861" w:rsidRDefault="003B3861" w:rsidP="003B3861">
            <w:pPr>
              <w:spacing w:after="80"/>
              <w:rPr>
                <w:rFonts w:ascii="AvenirNext LT Pro Regular" w:hAnsi="AvenirNext LT Pro Regular" w:cs="Arial"/>
                <w:b/>
                <w:sz w:val="22"/>
                <w:szCs w:val="22"/>
                <w:u w:val="single"/>
              </w:rPr>
            </w:pPr>
          </w:p>
        </w:tc>
      </w:tr>
    </w:tbl>
    <w:p w14:paraId="64D31268" w14:textId="77777777" w:rsidR="00166FCC" w:rsidRPr="00F730B5" w:rsidRDefault="00166FCC" w:rsidP="000B596A">
      <w:pPr>
        <w:widowControl w:val="0"/>
        <w:autoSpaceDE w:val="0"/>
        <w:autoSpaceDN w:val="0"/>
        <w:adjustRightInd w:val="0"/>
        <w:spacing w:after="0"/>
        <w:jc w:val="both"/>
        <w:rPr>
          <w:rStyle w:val="Emphasis"/>
          <w:rFonts w:ascii="AvenirNext LT Pro Regular" w:hAnsi="AvenirNext LT Pro Regular" w:cs="Calibri"/>
          <w:b/>
          <w:i w:val="0"/>
          <w:sz w:val="22"/>
          <w:szCs w:val="24"/>
        </w:rPr>
      </w:pPr>
    </w:p>
    <w:p w14:paraId="107600F7" w14:textId="77777777" w:rsidR="00A72E53" w:rsidRPr="00F730B5" w:rsidRDefault="00A72E53" w:rsidP="000B596A">
      <w:pPr>
        <w:tabs>
          <w:tab w:val="left" w:pos="2360"/>
        </w:tabs>
        <w:spacing w:after="0"/>
        <w:jc w:val="both"/>
        <w:rPr>
          <w:rFonts w:ascii="AvenirNext LT Pro Regular" w:hAnsi="AvenirNext LT Pro Regular" w:cs="Calibri"/>
          <w:sz w:val="18"/>
        </w:rPr>
      </w:pPr>
    </w:p>
    <w:p w14:paraId="1A0FCDC3" w14:textId="77777777" w:rsidR="001E0C0D" w:rsidRPr="00F730B5" w:rsidRDefault="001E0C0D" w:rsidP="000B596A">
      <w:pPr>
        <w:tabs>
          <w:tab w:val="left" w:pos="2360"/>
        </w:tabs>
        <w:spacing w:after="0"/>
        <w:jc w:val="both"/>
        <w:rPr>
          <w:rFonts w:ascii="AvenirNext LT Pro Regular" w:hAnsi="AvenirNext LT Pro Regular" w:cs="Calibri"/>
          <w:b/>
          <w:szCs w:val="24"/>
        </w:rPr>
      </w:pPr>
      <w:r w:rsidRPr="00F730B5">
        <w:rPr>
          <w:rFonts w:ascii="AvenirNext LT Pro Regular" w:hAnsi="AvenirNext LT Pro Regular" w:cs="Calibri"/>
          <w:b/>
          <w:szCs w:val="24"/>
        </w:rPr>
        <w:t>Additional Information</w:t>
      </w:r>
    </w:p>
    <w:p w14:paraId="6B5576FF" w14:textId="77777777" w:rsidR="001E0C0D" w:rsidRPr="00F730B5" w:rsidRDefault="001E0C0D" w:rsidP="000B596A">
      <w:pPr>
        <w:tabs>
          <w:tab w:val="left" w:pos="2360"/>
        </w:tabs>
        <w:spacing w:after="0"/>
        <w:jc w:val="both"/>
        <w:rPr>
          <w:rFonts w:ascii="AvenirNext LT Pro Regular" w:hAnsi="AvenirNext LT Pro Regular" w:cs="Calibri"/>
          <w:bCs/>
          <w:szCs w:val="24"/>
        </w:rPr>
      </w:pPr>
      <w:r w:rsidRPr="00F730B5">
        <w:rPr>
          <w:rFonts w:ascii="AvenirNext LT Pro Regular" w:hAnsi="AvenirNext LT Pro Regular" w:cs="Calibri"/>
          <w:bCs/>
          <w:szCs w:val="24"/>
        </w:rPr>
        <w:t>For this role, we hire for character, competence and chemistry and culture:</w:t>
      </w:r>
    </w:p>
    <w:p w14:paraId="48C30794" w14:textId="77777777" w:rsidR="00F66825" w:rsidRPr="00F730B5" w:rsidRDefault="00F66825" w:rsidP="000B596A">
      <w:pPr>
        <w:tabs>
          <w:tab w:val="left" w:pos="2360"/>
        </w:tabs>
        <w:spacing w:after="0"/>
        <w:jc w:val="both"/>
        <w:rPr>
          <w:rFonts w:ascii="AvenirNext LT Pro Regular" w:hAnsi="AvenirNext LT Pro Regular" w:cs="Calibri"/>
          <w:bCs/>
          <w:szCs w:val="24"/>
          <w:u w:val="single"/>
        </w:rPr>
      </w:pPr>
    </w:p>
    <w:p w14:paraId="7D0684D0" w14:textId="77777777" w:rsidR="001E0C0D" w:rsidRPr="00F730B5" w:rsidRDefault="001E0C0D" w:rsidP="000B596A">
      <w:pPr>
        <w:tabs>
          <w:tab w:val="left" w:pos="2360"/>
        </w:tabs>
        <w:spacing w:after="0"/>
        <w:jc w:val="both"/>
        <w:rPr>
          <w:rFonts w:ascii="AvenirNext LT Pro Regular" w:hAnsi="AvenirNext LT Pro Regular" w:cs="Calibri"/>
          <w:bCs/>
          <w:szCs w:val="24"/>
        </w:rPr>
      </w:pPr>
      <w:r w:rsidRPr="00F730B5">
        <w:rPr>
          <w:rFonts w:ascii="AvenirNext LT Pro Regular" w:hAnsi="AvenirNext LT Pro Regular" w:cs="Calibri"/>
          <w:b/>
          <w:bCs/>
          <w:szCs w:val="24"/>
          <w:u w:val="single"/>
        </w:rPr>
        <w:t>Character</w:t>
      </w:r>
      <w:r w:rsidRPr="00F730B5">
        <w:rPr>
          <w:rFonts w:ascii="AvenirNext LT Pro Regular" w:hAnsi="AvenirNext LT Pro Regular" w:cs="Calibri"/>
          <w:bCs/>
          <w:szCs w:val="24"/>
        </w:rPr>
        <w:t xml:space="preserve"> – You </w:t>
      </w:r>
      <w:r w:rsidR="00800C38" w:rsidRPr="00F730B5">
        <w:rPr>
          <w:rFonts w:ascii="AvenirNext LT Pro Regular" w:hAnsi="AvenirNext LT Pro Regular" w:cs="Calibri"/>
          <w:bCs/>
          <w:szCs w:val="24"/>
        </w:rPr>
        <w:t>must</w:t>
      </w:r>
      <w:r w:rsidRPr="00F730B5">
        <w:rPr>
          <w:rFonts w:ascii="AvenirNext LT Pro Regular" w:hAnsi="AvenirNext LT Pro Regular" w:cs="Calibri"/>
          <w:bCs/>
          <w:szCs w:val="24"/>
        </w:rPr>
        <w:t xml:space="preserve"> love Jesus, love the church and be comm</w:t>
      </w:r>
      <w:r w:rsidR="00166FCC" w:rsidRPr="00F730B5">
        <w:rPr>
          <w:rFonts w:ascii="AvenirNext LT Pro Regular" w:hAnsi="AvenirNext LT Pro Regular" w:cs="Calibri"/>
          <w:bCs/>
          <w:szCs w:val="24"/>
        </w:rPr>
        <w:t>itted to our mission here at Vineyard Compassion</w:t>
      </w:r>
      <w:r w:rsidR="00E652EE" w:rsidRPr="00F730B5">
        <w:rPr>
          <w:rFonts w:ascii="AvenirNext LT Pro Regular" w:hAnsi="AvenirNext LT Pro Regular" w:cs="Calibri"/>
          <w:bCs/>
          <w:szCs w:val="24"/>
        </w:rPr>
        <w:t xml:space="preserve"> &amp; Causeway Coast Vineyard church</w:t>
      </w:r>
    </w:p>
    <w:p w14:paraId="7E222DC6" w14:textId="77777777" w:rsidR="001E0C0D" w:rsidRPr="00202A78" w:rsidRDefault="001E0C0D" w:rsidP="000B596A">
      <w:pPr>
        <w:tabs>
          <w:tab w:val="left" w:pos="2360"/>
        </w:tabs>
        <w:spacing w:after="0"/>
        <w:jc w:val="both"/>
        <w:rPr>
          <w:rFonts w:ascii="AvenirNext LT Pro Regular" w:hAnsi="AvenirNext LT Pro Regular" w:cs="Calibri"/>
          <w:bCs/>
          <w:sz w:val="8"/>
          <w:szCs w:val="24"/>
        </w:rPr>
      </w:pPr>
    </w:p>
    <w:p w14:paraId="0042FBD8" w14:textId="77777777" w:rsidR="001E0C0D" w:rsidRPr="00F730B5" w:rsidRDefault="001E0C0D" w:rsidP="000B596A">
      <w:pPr>
        <w:tabs>
          <w:tab w:val="left" w:pos="2360"/>
        </w:tabs>
        <w:spacing w:after="0"/>
        <w:jc w:val="both"/>
        <w:rPr>
          <w:rFonts w:ascii="AvenirNext LT Pro Regular" w:hAnsi="AvenirNext LT Pro Regular" w:cs="Calibri"/>
          <w:bCs/>
          <w:szCs w:val="24"/>
        </w:rPr>
      </w:pPr>
      <w:r w:rsidRPr="00F730B5">
        <w:rPr>
          <w:rFonts w:ascii="AvenirNext LT Pro Regular" w:hAnsi="AvenirNext LT Pro Regular" w:cs="Calibri"/>
          <w:b/>
          <w:bCs/>
          <w:szCs w:val="24"/>
          <w:u w:val="single"/>
        </w:rPr>
        <w:t>Competence</w:t>
      </w:r>
      <w:r w:rsidRPr="00F730B5">
        <w:rPr>
          <w:rFonts w:ascii="AvenirNext LT Pro Regular" w:hAnsi="AvenirNext LT Pro Regular" w:cs="Calibri"/>
          <w:bCs/>
          <w:szCs w:val="24"/>
        </w:rPr>
        <w:t xml:space="preserve"> –</w:t>
      </w:r>
      <w:r w:rsidR="007215BA" w:rsidRPr="00F730B5">
        <w:rPr>
          <w:rFonts w:ascii="AvenirNext LT Pro Regular" w:hAnsi="AvenirNext LT Pro Regular" w:cs="Calibri"/>
          <w:bCs/>
          <w:szCs w:val="24"/>
        </w:rPr>
        <w:t xml:space="preserve"> </w:t>
      </w:r>
      <w:r w:rsidRPr="00F730B5">
        <w:rPr>
          <w:rFonts w:ascii="AvenirNext LT Pro Regular" w:hAnsi="AvenirNext LT Pro Regular" w:cs="Calibri"/>
          <w:bCs/>
          <w:szCs w:val="24"/>
        </w:rPr>
        <w:t>You must be an outstanding person with a hi</w:t>
      </w:r>
      <w:r w:rsidR="00E652EE" w:rsidRPr="00F730B5">
        <w:rPr>
          <w:rFonts w:ascii="AvenirNext LT Pro Regular" w:hAnsi="AvenirNext LT Pro Regular" w:cs="Calibri"/>
          <w:bCs/>
          <w:szCs w:val="24"/>
        </w:rPr>
        <w:t>gh level of gifting and ability</w:t>
      </w:r>
    </w:p>
    <w:p w14:paraId="24C44B23" w14:textId="77777777" w:rsidR="00202A78" w:rsidRPr="00202A78" w:rsidRDefault="00202A78" w:rsidP="000B596A">
      <w:pPr>
        <w:tabs>
          <w:tab w:val="left" w:pos="2360"/>
        </w:tabs>
        <w:spacing w:after="0"/>
        <w:jc w:val="both"/>
        <w:rPr>
          <w:rFonts w:ascii="AvenirNext LT Pro Regular" w:hAnsi="AvenirNext LT Pro Regular" w:cs="Calibri"/>
          <w:bCs/>
          <w:sz w:val="8"/>
          <w:szCs w:val="24"/>
        </w:rPr>
      </w:pPr>
    </w:p>
    <w:p w14:paraId="19834400" w14:textId="77777777" w:rsidR="001E0C0D" w:rsidRPr="00F730B5" w:rsidRDefault="001E0C0D" w:rsidP="000B596A">
      <w:pPr>
        <w:tabs>
          <w:tab w:val="left" w:pos="2360"/>
        </w:tabs>
        <w:spacing w:after="0"/>
        <w:jc w:val="both"/>
        <w:rPr>
          <w:rFonts w:ascii="AvenirNext LT Pro Regular" w:hAnsi="AvenirNext LT Pro Regular" w:cs="Calibri"/>
          <w:bCs/>
          <w:szCs w:val="24"/>
        </w:rPr>
      </w:pPr>
      <w:r w:rsidRPr="00F730B5">
        <w:rPr>
          <w:rFonts w:ascii="AvenirNext LT Pro Regular" w:hAnsi="AvenirNext LT Pro Regular" w:cs="Calibri"/>
          <w:b/>
          <w:bCs/>
          <w:szCs w:val="24"/>
          <w:u w:val="single"/>
        </w:rPr>
        <w:t>Chemistry</w:t>
      </w:r>
      <w:r w:rsidRPr="00F730B5">
        <w:rPr>
          <w:rFonts w:ascii="AvenirNext LT Pro Regular" w:hAnsi="AvenirNext LT Pro Regular" w:cs="Calibri"/>
          <w:bCs/>
          <w:szCs w:val="24"/>
        </w:rPr>
        <w:t xml:space="preserve"> – You must be a relational fit with our team, particularly those y</w:t>
      </w:r>
      <w:r w:rsidR="00E652EE" w:rsidRPr="00F730B5">
        <w:rPr>
          <w:rFonts w:ascii="AvenirNext LT Pro Regular" w:hAnsi="AvenirNext LT Pro Regular" w:cs="Calibri"/>
          <w:bCs/>
          <w:szCs w:val="24"/>
        </w:rPr>
        <w:t>ou will be working closely with</w:t>
      </w:r>
    </w:p>
    <w:p w14:paraId="5BD48466" w14:textId="77777777" w:rsidR="00202A78" w:rsidRPr="00202A78" w:rsidRDefault="00202A78" w:rsidP="000B596A">
      <w:pPr>
        <w:tabs>
          <w:tab w:val="left" w:pos="2360"/>
        </w:tabs>
        <w:spacing w:after="0"/>
        <w:jc w:val="both"/>
        <w:rPr>
          <w:rFonts w:ascii="AvenirNext LT Pro Regular" w:hAnsi="AvenirNext LT Pro Regular" w:cs="Calibri"/>
          <w:bCs/>
          <w:sz w:val="8"/>
          <w:szCs w:val="24"/>
        </w:rPr>
      </w:pPr>
    </w:p>
    <w:p w14:paraId="02E81314" w14:textId="77777777" w:rsidR="001E0C0D" w:rsidRPr="00F730B5" w:rsidRDefault="001E0C0D" w:rsidP="000B596A">
      <w:pPr>
        <w:tabs>
          <w:tab w:val="left" w:pos="2360"/>
        </w:tabs>
        <w:spacing w:after="0"/>
        <w:jc w:val="both"/>
        <w:rPr>
          <w:rFonts w:ascii="AvenirNext LT Pro Regular" w:hAnsi="AvenirNext LT Pro Regular" w:cs="Calibri"/>
          <w:bCs/>
          <w:szCs w:val="24"/>
        </w:rPr>
      </w:pPr>
      <w:r w:rsidRPr="00F730B5">
        <w:rPr>
          <w:rFonts w:ascii="AvenirNext LT Pro Regular" w:hAnsi="AvenirNext LT Pro Regular" w:cs="Calibri"/>
          <w:b/>
          <w:bCs/>
          <w:szCs w:val="24"/>
          <w:u w:val="single"/>
        </w:rPr>
        <w:t>Culture</w:t>
      </w:r>
      <w:r w:rsidRPr="00F730B5">
        <w:rPr>
          <w:rFonts w:ascii="AvenirNext LT Pro Regular" w:hAnsi="AvenirNext LT Pro Regular" w:cs="Calibri"/>
          <w:bCs/>
          <w:szCs w:val="24"/>
        </w:rPr>
        <w:t xml:space="preserve"> – You must be someone who will engage with, embrace and impart the culture of Causeway Coast Vineyard</w:t>
      </w:r>
      <w:r w:rsidR="00166FCC" w:rsidRPr="00F730B5">
        <w:rPr>
          <w:rFonts w:ascii="AvenirNext LT Pro Regular" w:hAnsi="AvenirNext LT Pro Regular" w:cs="Calibri"/>
          <w:bCs/>
          <w:szCs w:val="24"/>
        </w:rPr>
        <w:t xml:space="preserve"> </w:t>
      </w:r>
      <w:r w:rsidR="00E652EE" w:rsidRPr="00F730B5">
        <w:rPr>
          <w:rFonts w:ascii="AvenirNext LT Pro Regular" w:hAnsi="AvenirNext LT Pro Regular" w:cs="Calibri"/>
          <w:bCs/>
          <w:szCs w:val="24"/>
        </w:rPr>
        <w:t>church &amp;</w:t>
      </w:r>
      <w:r w:rsidR="00166FCC" w:rsidRPr="00F730B5">
        <w:rPr>
          <w:rFonts w:ascii="AvenirNext LT Pro Regular" w:hAnsi="AvenirNext LT Pro Regular" w:cs="Calibri"/>
          <w:bCs/>
          <w:szCs w:val="24"/>
        </w:rPr>
        <w:t xml:space="preserve"> Vineyard Compassion</w:t>
      </w:r>
    </w:p>
    <w:p w14:paraId="1C308776" w14:textId="77777777" w:rsidR="00977ED4" w:rsidRPr="00F730B5" w:rsidRDefault="00977ED4" w:rsidP="000B596A">
      <w:pPr>
        <w:tabs>
          <w:tab w:val="left" w:pos="2360"/>
        </w:tabs>
        <w:spacing w:after="0"/>
        <w:rPr>
          <w:rFonts w:ascii="AvenirNext LT Pro Regular" w:hAnsi="AvenirNext LT Pro Regular" w:cs="Calibri"/>
          <w:bCs/>
          <w:szCs w:val="24"/>
        </w:rPr>
      </w:pPr>
    </w:p>
    <w:p w14:paraId="0CC97F42" w14:textId="77777777" w:rsidR="00C5187E" w:rsidRPr="00F730B5" w:rsidRDefault="001E0C0D" w:rsidP="000B596A">
      <w:pPr>
        <w:pStyle w:val="ListParagraph"/>
        <w:ind w:left="0"/>
        <w:rPr>
          <w:rFonts w:ascii="AvenirNext LT Pro Regular" w:eastAsia="Arial" w:hAnsi="AvenirNext LT Pro Regular" w:cs="Calibri"/>
          <w:sz w:val="20"/>
          <w:lang w:val="en-GB"/>
        </w:rPr>
      </w:pPr>
      <w:r w:rsidRPr="00F730B5">
        <w:rPr>
          <w:rFonts w:ascii="AvenirNext LT Pro Regular" w:eastAsia="Arial" w:hAnsi="AvenirNext LT Pro Regular" w:cs="Calibri"/>
          <w:sz w:val="20"/>
          <w:lang w:val="en-GB"/>
        </w:rPr>
        <w:t xml:space="preserve">Application Forms can be requested from our office or downloaded from our website at </w:t>
      </w:r>
      <w:r w:rsidR="00C5187E" w:rsidRPr="00F730B5">
        <w:rPr>
          <w:rFonts w:ascii="AvenirNext LT Pro Regular" w:eastAsia="Arial" w:hAnsi="AvenirNext LT Pro Regular" w:cs="Calibri"/>
          <w:sz w:val="20"/>
          <w:lang w:val="en-GB"/>
        </w:rPr>
        <w:t>www.vineyardcompassion.co.uk</w:t>
      </w:r>
    </w:p>
    <w:p w14:paraId="2923B2BD" w14:textId="77777777" w:rsidR="001E0C0D" w:rsidRPr="00F730B5" w:rsidRDefault="001E0C0D" w:rsidP="000B596A">
      <w:pPr>
        <w:pStyle w:val="ListParagraph"/>
        <w:ind w:left="0"/>
        <w:jc w:val="both"/>
        <w:rPr>
          <w:rFonts w:ascii="AvenirNext LT Pro Regular" w:eastAsia="Arial" w:hAnsi="AvenirNext LT Pro Regular" w:cs="Calibri"/>
          <w:sz w:val="20"/>
          <w:lang w:val="en-GB"/>
        </w:rPr>
      </w:pPr>
    </w:p>
    <w:p w14:paraId="3722CC20" w14:textId="77777777" w:rsidR="0072231B" w:rsidRPr="00202A78" w:rsidRDefault="0072231B" w:rsidP="0072231B">
      <w:pPr>
        <w:pStyle w:val="ListParagraph"/>
        <w:ind w:left="0"/>
        <w:jc w:val="both"/>
        <w:rPr>
          <w:rFonts w:ascii="AvenirNext LT Pro Regular" w:eastAsia="Arial" w:hAnsi="AvenirNext LT Pro Regular" w:cs="Calibri"/>
          <w:b/>
          <w:sz w:val="20"/>
        </w:rPr>
      </w:pPr>
      <w:r w:rsidRPr="00DF4B7C">
        <w:rPr>
          <w:rFonts w:ascii="AvenirNext LT Pro Regular" w:eastAsia="Arial" w:hAnsi="AvenirNext LT Pro Regular" w:cs="Calibri"/>
          <w:b/>
          <w:sz w:val="20"/>
        </w:rPr>
        <w:t>Please return completed forms by</w:t>
      </w:r>
      <w:r w:rsidRPr="00DF4B7C">
        <w:t xml:space="preserve"> </w:t>
      </w:r>
      <w:r w:rsidRPr="00DF4B7C">
        <w:rPr>
          <w:rFonts w:ascii="AvenirNext LT Pro Regular" w:eastAsia="Arial" w:hAnsi="AvenirNext LT Pro Regular" w:cs="Calibri"/>
          <w:b/>
          <w:sz w:val="20"/>
        </w:rPr>
        <w:t>Wednesday 4th March at 4pm:</w:t>
      </w:r>
    </w:p>
    <w:p w14:paraId="4CFDB6E6" w14:textId="77777777" w:rsidR="0072231B" w:rsidRPr="00F730B5" w:rsidRDefault="0072231B" w:rsidP="0072231B">
      <w:pPr>
        <w:pStyle w:val="ListParagraph"/>
        <w:ind w:left="0"/>
        <w:jc w:val="both"/>
        <w:rPr>
          <w:rFonts w:ascii="AvenirNext LT Pro Regular" w:eastAsia="Arial" w:hAnsi="AvenirNext LT Pro Regular" w:cs="Calibri"/>
          <w:sz w:val="20"/>
        </w:rPr>
      </w:pPr>
    </w:p>
    <w:p w14:paraId="3C5E7623" w14:textId="77777777" w:rsidR="0072231B" w:rsidRPr="00F730B5" w:rsidRDefault="0072231B" w:rsidP="0072231B">
      <w:pPr>
        <w:pStyle w:val="ListParagraph"/>
        <w:ind w:left="0"/>
        <w:jc w:val="both"/>
        <w:rPr>
          <w:rFonts w:ascii="AvenirNext LT Pro Regular" w:eastAsia="Arial" w:hAnsi="AvenirNext LT Pro Regular" w:cs="Calibri"/>
          <w:sz w:val="20"/>
        </w:rPr>
      </w:pPr>
      <w:r w:rsidRPr="00F730B5">
        <w:rPr>
          <w:rFonts w:ascii="AvenirNext LT Pro Regular" w:eastAsia="Arial" w:hAnsi="AvenirNext LT Pro Regular" w:cs="Calibri"/>
          <w:b/>
          <w:sz w:val="20"/>
        </w:rPr>
        <w:t>Email:</w:t>
      </w:r>
      <w:r w:rsidRPr="00F730B5">
        <w:rPr>
          <w:rFonts w:ascii="AvenirNext LT Pro Regular" w:eastAsia="Arial" w:hAnsi="AvenirNext LT Pro Regular" w:cs="Calibri"/>
          <w:sz w:val="20"/>
        </w:rPr>
        <w:t xml:space="preserve"> david.mccracken@vineyardcompassion.co.uk</w:t>
      </w:r>
    </w:p>
    <w:p w14:paraId="0EE6FBBA" w14:textId="77777777" w:rsidR="0072231B" w:rsidRPr="00202A78" w:rsidRDefault="0072231B" w:rsidP="0072231B">
      <w:pPr>
        <w:tabs>
          <w:tab w:val="left" w:pos="2360"/>
        </w:tabs>
        <w:spacing w:after="0"/>
        <w:jc w:val="both"/>
        <w:rPr>
          <w:rFonts w:ascii="AvenirNext LT Pro Regular" w:hAnsi="AvenirNext LT Pro Regular" w:cs="Calibri"/>
          <w:bCs/>
          <w:sz w:val="8"/>
        </w:rPr>
      </w:pPr>
    </w:p>
    <w:p w14:paraId="4E53CE55" w14:textId="77777777" w:rsidR="0072231B" w:rsidRPr="00F730B5" w:rsidRDefault="0072231B" w:rsidP="0072231B">
      <w:pPr>
        <w:pStyle w:val="ListParagraph"/>
        <w:ind w:left="0"/>
        <w:jc w:val="both"/>
        <w:rPr>
          <w:rFonts w:ascii="AvenirNext LT Pro Regular" w:eastAsia="Arial" w:hAnsi="AvenirNext LT Pro Regular" w:cs="Calibri"/>
          <w:sz w:val="20"/>
        </w:rPr>
      </w:pPr>
      <w:r w:rsidRPr="00F730B5">
        <w:rPr>
          <w:rFonts w:ascii="AvenirNext LT Pro Regular" w:eastAsia="Arial" w:hAnsi="AvenirNext LT Pro Regular" w:cs="Calibri"/>
          <w:b/>
          <w:sz w:val="20"/>
        </w:rPr>
        <w:t>Post:</w:t>
      </w:r>
      <w:r w:rsidRPr="00F730B5">
        <w:rPr>
          <w:rFonts w:ascii="AvenirNext LT Pro Regular" w:eastAsia="Arial" w:hAnsi="AvenirNext LT Pro Regular" w:cs="Calibri"/>
          <w:sz w:val="20"/>
        </w:rPr>
        <w:t xml:space="preserve"> David McCracken, Vineyard Compassion, 10 Hillmans Way, Ballycastle Road, Coleraine, BT52 2ED</w:t>
      </w:r>
    </w:p>
    <w:p w14:paraId="001F82D3" w14:textId="77777777" w:rsidR="0072231B" w:rsidRDefault="0072231B" w:rsidP="0072231B">
      <w:pPr>
        <w:widowControl w:val="0"/>
        <w:autoSpaceDE w:val="0"/>
        <w:autoSpaceDN w:val="0"/>
        <w:adjustRightInd w:val="0"/>
        <w:spacing w:after="0" w:line="216" w:lineRule="auto"/>
        <w:jc w:val="both"/>
        <w:rPr>
          <w:rStyle w:val="Emphasis"/>
          <w:rFonts w:ascii="AvenirNext LT Pro Regular" w:hAnsi="AvenirNext LT Pro Regular" w:cs="Calibri"/>
          <w:b/>
          <w:i w:val="0"/>
          <w:sz w:val="22"/>
        </w:rPr>
      </w:pPr>
    </w:p>
    <w:p w14:paraId="53EA9A5D" w14:textId="77777777" w:rsidR="0072231B" w:rsidRPr="00970BD6" w:rsidRDefault="0072231B" w:rsidP="0072231B">
      <w:pPr>
        <w:spacing w:after="0"/>
        <w:rPr>
          <w:rFonts w:ascii="AvenirNext LT Pro Regular" w:hAnsi="AvenirNext LT Pro Regular" w:cs="Arial"/>
        </w:rPr>
      </w:pPr>
      <w:r w:rsidRPr="00970BD6">
        <w:rPr>
          <w:rFonts w:ascii="AvenirNext LT Pro Regular" w:hAnsi="AvenirNext LT Pro Regular" w:cs="Arial"/>
        </w:rPr>
        <w:t>* Applicants please note: Shortlisting will be carried out on the basis of the essential criteria set out above, using the information given on the application form. You should therefore address the requirements when completing the application form, as failure to do so may result in you not being shortlisted. The selection criteria may be enhanced at the shortlisting stage if a high volume of candidates meet the current essential criteria. Appointments are subject to verification of appropriate qualifications and vetting clearance.</w:t>
      </w:r>
    </w:p>
    <w:p w14:paraId="3E0FD708" w14:textId="0B14C6FF" w:rsidR="00F04A06" w:rsidRPr="00F730B5" w:rsidRDefault="00F04A06" w:rsidP="0072231B">
      <w:pPr>
        <w:pStyle w:val="ListParagraph"/>
        <w:ind w:left="0"/>
        <w:jc w:val="both"/>
        <w:rPr>
          <w:rFonts w:ascii="AvenirNext LT Pro Regular" w:eastAsia="Arial" w:hAnsi="AvenirNext LT Pro Regular" w:cs="Calibri"/>
          <w:sz w:val="20"/>
          <w:lang w:val="en-GB"/>
        </w:rPr>
      </w:pPr>
    </w:p>
    <w:sectPr w:rsidR="00F04A06" w:rsidRPr="00F730B5" w:rsidSect="00C41B6B">
      <w:headerReference w:type="default" r:id="rId12"/>
      <w:footerReference w:type="even" r:id="rId13"/>
      <w:footerReference w:type="default" r:id="rId14"/>
      <w:pgSz w:w="11907" w:h="16839" w:code="9"/>
      <w:pgMar w:top="680" w:right="794" w:bottom="680"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9838F" w14:textId="77777777" w:rsidR="0004526C" w:rsidRDefault="0004526C" w:rsidP="00164E2D">
      <w:r>
        <w:separator/>
      </w:r>
    </w:p>
    <w:p w14:paraId="0528F858" w14:textId="77777777" w:rsidR="0004526C" w:rsidRDefault="0004526C" w:rsidP="00164E2D"/>
  </w:endnote>
  <w:endnote w:type="continuationSeparator" w:id="0">
    <w:p w14:paraId="1DE7A832" w14:textId="77777777" w:rsidR="0004526C" w:rsidRDefault="0004526C" w:rsidP="00164E2D">
      <w:r>
        <w:continuationSeparator/>
      </w:r>
    </w:p>
    <w:p w14:paraId="5B2C3AB0" w14:textId="77777777" w:rsidR="0004526C" w:rsidRDefault="0004526C" w:rsidP="00164E2D"/>
  </w:endnote>
  <w:endnote w:type="continuationNotice" w:id="1">
    <w:p w14:paraId="4F51AD1C" w14:textId="77777777" w:rsidR="0004526C" w:rsidRDefault="0004526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ylfaen"/>
    <w:panose1 w:val="00000000000000000000"/>
    <w:charset w:val="00"/>
    <w:family w:val="modern"/>
    <w:notTrueType/>
    <w:pitch w:val="variable"/>
    <w:sig w:usb0="8000027F" w:usb1="0000000A"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venirNext LT Pro Regular">
    <w:panose1 w:val="020B0504020202020204"/>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3765A" w14:textId="288BEAA7" w:rsidR="00071900" w:rsidRDefault="005027C2" w:rsidP="00164E2D">
    <w:pPr>
      <w:pStyle w:val="Footer"/>
      <w:rPr>
        <w:rStyle w:val="PageNumber"/>
      </w:rPr>
    </w:pPr>
    <w:r>
      <w:rPr>
        <w:rStyle w:val="PageNumber"/>
      </w:rPr>
      <w:fldChar w:fldCharType="begin"/>
    </w:r>
    <w:r w:rsidR="00071900">
      <w:rPr>
        <w:rStyle w:val="PageNumber"/>
      </w:rPr>
      <w:instrText xml:space="preserve">PAGE  </w:instrText>
    </w:r>
    <w:r>
      <w:rPr>
        <w:rStyle w:val="PageNumber"/>
      </w:rPr>
      <w:fldChar w:fldCharType="end"/>
    </w:r>
  </w:p>
  <w:p w14:paraId="4CB03F53" w14:textId="77777777" w:rsidR="00071900" w:rsidRDefault="00071900" w:rsidP="00164E2D">
    <w:pPr>
      <w:pStyle w:val="Footer"/>
    </w:pPr>
  </w:p>
  <w:p w14:paraId="207A2AE5" w14:textId="77777777" w:rsidR="002866BE" w:rsidRDefault="002866BE" w:rsidP="00164E2D"/>
  <w:p w14:paraId="6B16F4BB" w14:textId="77777777" w:rsidR="002866BE" w:rsidRDefault="002866BE" w:rsidP="00164E2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7D15E" w14:textId="70DD9E48" w:rsidR="002866BE" w:rsidRPr="000E15F1" w:rsidRDefault="006F256D" w:rsidP="000E15F1">
    <w:pPr>
      <w:tabs>
        <w:tab w:val="center" w:pos="4550"/>
        <w:tab w:val="left" w:pos="5818"/>
      </w:tabs>
      <w:ind w:right="260"/>
      <w:jc w:val="right"/>
      <w:rPr>
        <w:sz w:val="16"/>
      </w:rPr>
    </w:pPr>
    <w:r w:rsidRPr="000E15F1">
      <w:rPr>
        <w:rFonts w:ascii="AvenirNext LT Pro Regular" w:hAnsi="AvenirNext LT Pro Regular"/>
        <w:spacing w:val="60"/>
        <w:sz w:val="12"/>
        <w:szCs w:val="24"/>
      </w:rPr>
      <w:t>Page</w:t>
    </w:r>
    <w:r w:rsidRPr="000E15F1">
      <w:rPr>
        <w:rFonts w:ascii="AvenirNext LT Pro Regular" w:hAnsi="AvenirNext LT Pro Regular"/>
        <w:sz w:val="12"/>
        <w:szCs w:val="24"/>
      </w:rPr>
      <w:t xml:space="preserve"> </w:t>
    </w:r>
    <w:r w:rsidRPr="000E15F1">
      <w:rPr>
        <w:rFonts w:ascii="AvenirNext LT Pro Regular" w:hAnsi="AvenirNext LT Pro Regular"/>
        <w:sz w:val="12"/>
        <w:szCs w:val="24"/>
      </w:rPr>
      <w:fldChar w:fldCharType="begin"/>
    </w:r>
    <w:r w:rsidRPr="000E15F1">
      <w:rPr>
        <w:rFonts w:ascii="AvenirNext LT Pro Regular" w:hAnsi="AvenirNext LT Pro Regular"/>
        <w:sz w:val="12"/>
        <w:szCs w:val="24"/>
      </w:rPr>
      <w:instrText xml:space="preserve"> PAGE   \* MERGEFORMAT </w:instrText>
    </w:r>
    <w:r w:rsidRPr="000E15F1">
      <w:rPr>
        <w:rFonts w:ascii="AvenirNext LT Pro Regular" w:hAnsi="AvenirNext LT Pro Regular"/>
        <w:sz w:val="12"/>
        <w:szCs w:val="24"/>
      </w:rPr>
      <w:fldChar w:fldCharType="separate"/>
    </w:r>
    <w:r w:rsidR="00190BE5">
      <w:rPr>
        <w:rFonts w:ascii="AvenirNext LT Pro Regular" w:hAnsi="AvenirNext LT Pro Regular"/>
        <w:noProof/>
        <w:sz w:val="12"/>
        <w:szCs w:val="24"/>
      </w:rPr>
      <w:t>1</w:t>
    </w:r>
    <w:r w:rsidRPr="000E15F1">
      <w:rPr>
        <w:rFonts w:ascii="AvenirNext LT Pro Regular" w:hAnsi="AvenirNext LT Pro Regular"/>
        <w:sz w:val="12"/>
        <w:szCs w:val="24"/>
      </w:rPr>
      <w:fldChar w:fldCharType="end"/>
    </w:r>
    <w:r w:rsidRPr="000E15F1">
      <w:rPr>
        <w:rFonts w:ascii="AvenirNext LT Pro Regular" w:hAnsi="AvenirNext LT Pro Regular"/>
        <w:sz w:val="12"/>
        <w:szCs w:val="24"/>
      </w:rPr>
      <w:t xml:space="preserve"> | </w:t>
    </w:r>
    <w:r w:rsidRPr="000E15F1">
      <w:rPr>
        <w:rFonts w:ascii="AvenirNext LT Pro Regular" w:hAnsi="AvenirNext LT Pro Regular"/>
        <w:sz w:val="12"/>
        <w:szCs w:val="24"/>
      </w:rPr>
      <w:fldChar w:fldCharType="begin"/>
    </w:r>
    <w:r w:rsidRPr="000E15F1">
      <w:rPr>
        <w:rFonts w:ascii="AvenirNext LT Pro Regular" w:hAnsi="AvenirNext LT Pro Regular"/>
        <w:sz w:val="12"/>
        <w:szCs w:val="24"/>
      </w:rPr>
      <w:instrText xml:space="preserve"> NUMPAGES  \* Arabic  \* MERGEFORMAT </w:instrText>
    </w:r>
    <w:r w:rsidRPr="000E15F1">
      <w:rPr>
        <w:rFonts w:ascii="AvenirNext LT Pro Regular" w:hAnsi="AvenirNext LT Pro Regular"/>
        <w:sz w:val="12"/>
        <w:szCs w:val="24"/>
      </w:rPr>
      <w:fldChar w:fldCharType="separate"/>
    </w:r>
    <w:r w:rsidR="00190BE5">
      <w:rPr>
        <w:rFonts w:ascii="AvenirNext LT Pro Regular" w:hAnsi="AvenirNext LT Pro Regular"/>
        <w:noProof/>
        <w:sz w:val="12"/>
        <w:szCs w:val="24"/>
      </w:rPr>
      <w:t>4</w:t>
    </w:r>
    <w:r w:rsidRPr="000E15F1">
      <w:rPr>
        <w:rFonts w:ascii="AvenirNext LT Pro Regular" w:hAnsi="AvenirNext LT Pro Regular"/>
        <w:sz w:val="12"/>
        <w:szCs w:val="24"/>
      </w:rPr>
      <w:fldChar w:fldCharType="end"/>
    </w:r>
  </w:p>
  <w:p w14:paraId="1ED36504" w14:textId="77777777" w:rsidR="002866BE" w:rsidRDefault="002866BE" w:rsidP="00164E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49BD7" w14:textId="77777777" w:rsidR="0004526C" w:rsidRDefault="0004526C" w:rsidP="00164E2D">
      <w:r>
        <w:separator/>
      </w:r>
    </w:p>
    <w:p w14:paraId="156B55EF" w14:textId="77777777" w:rsidR="0004526C" w:rsidRDefault="0004526C" w:rsidP="00164E2D"/>
  </w:footnote>
  <w:footnote w:type="continuationSeparator" w:id="0">
    <w:p w14:paraId="29D586F5" w14:textId="77777777" w:rsidR="0004526C" w:rsidRDefault="0004526C" w:rsidP="00164E2D">
      <w:r>
        <w:continuationSeparator/>
      </w:r>
    </w:p>
    <w:p w14:paraId="7FA72284" w14:textId="77777777" w:rsidR="0004526C" w:rsidRDefault="0004526C" w:rsidP="00164E2D"/>
  </w:footnote>
  <w:footnote w:type="continuationNotice" w:id="1">
    <w:p w14:paraId="50BA01CC" w14:textId="77777777" w:rsidR="0004526C" w:rsidRDefault="0004526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CD983" w14:textId="725174CD" w:rsidR="00CB7909" w:rsidRDefault="00155B61" w:rsidP="00C41B6B">
    <w:pPr>
      <w:pStyle w:val="Header"/>
    </w:pPr>
    <w:r>
      <w:rPr>
        <w:noProof/>
      </w:rPr>
      <w:drawing>
        <wp:anchor distT="0" distB="0" distL="114300" distR="114300" simplePos="0" relativeHeight="251658240" behindDoc="0" locked="0" layoutInCell="1" allowOverlap="1" wp14:anchorId="4EF6DE46" wp14:editId="6FBA04DF">
          <wp:simplePos x="0" y="0"/>
          <wp:positionH relativeFrom="column">
            <wp:posOffset>4603115</wp:posOffset>
          </wp:positionH>
          <wp:positionV relativeFrom="paragraph">
            <wp:posOffset>-340360</wp:posOffset>
          </wp:positionV>
          <wp:extent cx="1879600" cy="619125"/>
          <wp:effectExtent l="0" t="0" r="0" b="0"/>
          <wp:wrapNone/>
          <wp:docPr id="1" name="Picture 1" descr="Compa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ssion Logo"/>
                  <pic:cNvPicPr>
                    <a:picLocks noChangeAspect="1" noChangeArrowheads="1"/>
                  </pic:cNvPicPr>
                </pic:nvPicPr>
                <pic:blipFill>
                  <a:blip r:embed="rId1">
                    <a:extLst>
                      <a:ext uri="{28A0092B-C50C-407E-A947-70E740481C1C}">
                        <a14:useLocalDpi xmlns:a14="http://schemas.microsoft.com/office/drawing/2010/main" val="0"/>
                      </a:ext>
                    </a:extLst>
                  </a:blip>
                  <a:srcRect t="19063" b="19398"/>
                  <a:stretch>
                    <a:fillRect/>
                  </a:stretch>
                </pic:blipFill>
                <pic:spPr bwMode="auto">
                  <a:xfrm>
                    <a:off x="0" y="0"/>
                    <a:ext cx="1879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337D41" w14:textId="77777777" w:rsidR="00CB7909" w:rsidRDefault="00CB7909" w:rsidP="007419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2C6B"/>
    <w:multiLevelType w:val="hybridMultilevel"/>
    <w:tmpl w:val="9AB8ECB6"/>
    <w:lvl w:ilvl="0" w:tplc="8BE65DC6">
      <w:start w:val="1"/>
      <w:numFmt w:val="decimal"/>
      <w:lvlText w:val="%1."/>
      <w:lvlJc w:val="left"/>
      <w:pPr>
        <w:ind w:left="780" w:hanging="640"/>
      </w:pPr>
      <w:rPr>
        <w:rFonts w:ascii="Arial" w:eastAsia="Arial" w:hAnsi="Arial" w:hint="default"/>
        <w:w w:val="99"/>
        <w:sz w:val="24"/>
        <w:szCs w:val="24"/>
      </w:rPr>
    </w:lvl>
    <w:lvl w:ilvl="1" w:tplc="D1345B0C">
      <w:start w:val="1"/>
      <w:numFmt w:val="bullet"/>
      <w:lvlText w:val="•"/>
      <w:lvlJc w:val="left"/>
      <w:pPr>
        <w:ind w:left="1634" w:hanging="640"/>
      </w:pPr>
      <w:rPr>
        <w:rFonts w:hint="default"/>
      </w:rPr>
    </w:lvl>
    <w:lvl w:ilvl="2" w:tplc="3D4C1F64">
      <w:start w:val="1"/>
      <w:numFmt w:val="bullet"/>
      <w:lvlText w:val="•"/>
      <w:lvlJc w:val="left"/>
      <w:pPr>
        <w:ind w:left="2488" w:hanging="640"/>
      </w:pPr>
      <w:rPr>
        <w:rFonts w:hint="default"/>
      </w:rPr>
    </w:lvl>
    <w:lvl w:ilvl="3" w:tplc="8FC28B36">
      <w:start w:val="1"/>
      <w:numFmt w:val="bullet"/>
      <w:lvlText w:val="•"/>
      <w:lvlJc w:val="left"/>
      <w:pPr>
        <w:ind w:left="3342" w:hanging="640"/>
      </w:pPr>
      <w:rPr>
        <w:rFonts w:hint="default"/>
      </w:rPr>
    </w:lvl>
    <w:lvl w:ilvl="4" w:tplc="33B04192">
      <w:start w:val="1"/>
      <w:numFmt w:val="bullet"/>
      <w:lvlText w:val="•"/>
      <w:lvlJc w:val="left"/>
      <w:pPr>
        <w:ind w:left="4196" w:hanging="640"/>
      </w:pPr>
      <w:rPr>
        <w:rFonts w:hint="default"/>
      </w:rPr>
    </w:lvl>
    <w:lvl w:ilvl="5" w:tplc="0486C2A6">
      <w:start w:val="1"/>
      <w:numFmt w:val="bullet"/>
      <w:lvlText w:val="•"/>
      <w:lvlJc w:val="left"/>
      <w:pPr>
        <w:ind w:left="5050" w:hanging="640"/>
      </w:pPr>
      <w:rPr>
        <w:rFonts w:hint="default"/>
      </w:rPr>
    </w:lvl>
    <w:lvl w:ilvl="6" w:tplc="FAA6638C">
      <w:start w:val="1"/>
      <w:numFmt w:val="bullet"/>
      <w:lvlText w:val="•"/>
      <w:lvlJc w:val="left"/>
      <w:pPr>
        <w:ind w:left="5904" w:hanging="640"/>
      </w:pPr>
      <w:rPr>
        <w:rFonts w:hint="default"/>
      </w:rPr>
    </w:lvl>
    <w:lvl w:ilvl="7" w:tplc="4E1CF732">
      <w:start w:val="1"/>
      <w:numFmt w:val="bullet"/>
      <w:lvlText w:val="•"/>
      <w:lvlJc w:val="left"/>
      <w:pPr>
        <w:ind w:left="6758" w:hanging="640"/>
      </w:pPr>
      <w:rPr>
        <w:rFonts w:hint="default"/>
      </w:rPr>
    </w:lvl>
    <w:lvl w:ilvl="8" w:tplc="D2C6973C">
      <w:start w:val="1"/>
      <w:numFmt w:val="bullet"/>
      <w:lvlText w:val="•"/>
      <w:lvlJc w:val="left"/>
      <w:pPr>
        <w:ind w:left="7612" w:hanging="640"/>
      </w:pPr>
      <w:rPr>
        <w:rFonts w:hint="default"/>
      </w:rPr>
    </w:lvl>
  </w:abstractNum>
  <w:abstractNum w:abstractNumId="1" w15:restartNumberingAfterBreak="0">
    <w:nsid w:val="03D538D4"/>
    <w:multiLevelType w:val="hybridMultilevel"/>
    <w:tmpl w:val="C58C1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15613"/>
    <w:multiLevelType w:val="hybridMultilevel"/>
    <w:tmpl w:val="CD54C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E43999"/>
    <w:multiLevelType w:val="hybridMultilevel"/>
    <w:tmpl w:val="B8728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3830EF"/>
    <w:multiLevelType w:val="multilevel"/>
    <w:tmpl w:val="E6CEFD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1C5B0E"/>
    <w:multiLevelType w:val="hybridMultilevel"/>
    <w:tmpl w:val="DF0E9A3C"/>
    <w:lvl w:ilvl="0" w:tplc="E05E10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337F6F"/>
    <w:multiLevelType w:val="hybridMultilevel"/>
    <w:tmpl w:val="2A964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C7506E"/>
    <w:multiLevelType w:val="multilevel"/>
    <w:tmpl w:val="68444F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4A39EF"/>
    <w:multiLevelType w:val="multilevel"/>
    <w:tmpl w:val="945E4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A26B43"/>
    <w:multiLevelType w:val="hybridMultilevel"/>
    <w:tmpl w:val="6B9C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4B1826"/>
    <w:multiLevelType w:val="hybridMultilevel"/>
    <w:tmpl w:val="3340A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245B41"/>
    <w:multiLevelType w:val="hybridMultilevel"/>
    <w:tmpl w:val="1DCEF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EC05B4"/>
    <w:multiLevelType w:val="hybridMultilevel"/>
    <w:tmpl w:val="0F22D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9C00FC"/>
    <w:multiLevelType w:val="hybridMultilevel"/>
    <w:tmpl w:val="F9E8C3B0"/>
    <w:lvl w:ilvl="0" w:tplc="08090001">
      <w:start w:val="1"/>
      <w:numFmt w:val="bullet"/>
      <w:lvlText w:val=""/>
      <w:lvlJc w:val="left"/>
      <w:pPr>
        <w:ind w:left="640" w:hanging="640"/>
      </w:pPr>
      <w:rPr>
        <w:rFonts w:ascii="Symbol" w:hAnsi="Symbol" w:hint="default"/>
        <w:w w:val="99"/>
        <w:sz w:val="20"/>
        <w:szCs w:val="20"/>
      </w:rPr>
    </w:lvl>
    <w:lvl w:ilvl="1" w:tplc="91E0B9FE">
      <w:start w:val="1"/>
      <w:numFmt w:val="bullet"/>
      <w:lvlText w:val="•"/>
      <w:lvlJc w:val="left"/>
      <w:pPr>
        <w:ind w:left="1494" w:hanging="640"/>
      </w:pPr>
      <w:rPr>
        <w:rFonts w:hint="default"/>
      </w:rPr>
    </w:lvl>
    <w:lvl w:ilvl="2" w:tplc="E6D078F4">
      <w:start w:val="1"/>
      <w:numFmt w:val="bullet"/>
      <w:lvlText w:val="•"/>
      <w:lvlJc w:val="left"/>
      <w:pPr>
        <w:ind w:left="2348" w:hanging="640"/>
      </w:pPr>
      <w:rPr>
        <w:rFonts w:hint="default"/>
      </w:rPr>
    </w:lvl>
    <w:lvl w:ilvl="3" w:tplc="99302D12">
      <w:start w:val="1"/>
      <w:numFmt w:val="bullet"/>
      <w:lvlText w:val="•"/>
      <w:lvlJc w:val="left"/>
      <w:pPr>
        <w:ind w:left="3202" w:hanging="640"/>
      </w:pPr>
      <w:rPr>
        <w:rFonts w:hint="default"/>
      </w:rPr>
    </w:lvl>
    <w:lvl w:ilvl="4" w:tplc="96084390">
      <w:start w:val="1"/>
      <w:numFmt w:val="bullet"/>
      <w:lvlText w:val="•"/>
      <w:lvlJc w:val="left"/>
      <w:pPr>
        <w:ind w:left="4056" w:hanging="640"/>
      </w:pPr>
      <w:rPr>
        <w:rFonts w:hint="default"/>
      </w:rPr>
    </w:lvl>
    <w:lvl w:ilvl="5" w:tplc="610A147E">
      <w:start w:val="1"/>
      <w:numFmt w:val="bullet"/>
      <w:lvlText w:val="•"/>
      <w:lvlJc w:val="left"/>
      <w:pPr>
        <w:ind w:left="4910" w:hanging="640"/>
      </w:pPr>
      <w:rPr>
        <w:rFonts w:hint="default"/>
      </w:rPr>
    </w:lvl>
    <w:lvl w:ilvl="6" w:tplc="89B6AEFE">
      <w:start w:val="1"/>
      <w:numFmt w:val="bullet"/>
      <w:lvlText w:val="•"/>
      <w:lvlJc w:val="left"/>
      <w:pPr>
        <w:ind w:left="5764" w:hanging="640"/>
      </w:pPr>
      <w:rPr>
        <w:rFonts w:hint="default"/>
      </w:rPr>
    </w:lvl>
    <w:lvl w:ilvl="7" w:tplc="B44AFF36">
      <w:start w:val="1"/>
      <w:numFmt w:val="bullet"/>
      <w:lvlText w:val="•"/>
      <w:lvlJc w:val="left"/>
      <w:pPr>
        <w:ind w:left="6618" w:hanging="640"/>
      </w:pPr>
      <w:rPr>
        <w:rFonts w:hint="default"/>
      </w:rPr>
    </w:lvl>
    <w:lvl w:ilvl="8" w:tplc="6FA6A246">
      <w:start w:val="1"/>
      <w:numFmt w:val="bullet"/>
      <w:lvlText w:val="•"/>
      <w:lvlJc w:val="left"/>
      <w:pPr>
        <w:ind w:left="7472" w:hanging="640"/>
      </w:pPr>
      <w:rPr>
        <w:rFonts w:hint="default"/>
      </w:rPr>
    </w:lvl>
  </w:abstractNum>
  <w:abstractNum w:abstractNumId="14" w15:restartNumberingAfterBreak="0">
    <w:nsid w:val="23802636"/>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15:restartNumberingAfterBreak="0">
    <w:nsid w:val="23B75037"/>
    <w:multiLevelType w:val="hybridMultilevel"/>
    <w:tmpl w:val="2138A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DB271D"/>
    <w:multiLevelType w:val="hybridMultilevel"/>
    <w:tmpl w:val="423686E6"/>
    <w:lvl w:ilvl="0" w:tplc="6C9286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9E61E1"/>
    <w:multiLevelType w:val="hybridMultilevel"/>
    <w:tmpl w:val="7F38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A11F5"/>
    <w:multiLevelType w:val="hybridMultilevel"/>
    <w:tmpl w:val="2540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96021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78113E0"/>
    <w:multiLevelType w:val="hybridMultilevel"/>
    <w:tmpl w:val="5E985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9346F0"/>
    <w:multiLevelType w:val="multilevel"/>
    <w:tmpl w:val="68444F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B87220"/>
    <w:multiLevelType w:val="hybridMultilevel"/>
    <w:tmpl w:val="EC8C4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E863C5"/>
    <w:multiLevelType w:val="hybridMultilevel"/>
    <w:tmpl w:val="73FE4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FB3B08"/>
    <w:multiLevelType w:val="hybridMultilevel"/>
    <w:tmpl w:val="CF94F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450B45"/>
    <w:multiLevelType w:val="hybridMultilevel"/>
    <w:tmpl w:val="0BD65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085FEF"/>
    <w:multiLevelType w:val="hybridMultilevel"/>
    <w:tmpl w:val="380A5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3D59EB"/>
    <w:multiLevelType w:val="multilevel"/>
    <w:tmpl w:val="68444F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744406"/>
    <w:multiLevelType w:val="hybridMultilevel"/>
    <w:tmpl w:val="A7889E96"/>
    <w:lvl w:ilvl="0" w:tplc="2CE251B8">
      <w:numFmt w:val="bullet"/>
      <w:lvlText w:val="•"/>
      <w:lvlJc w:val="left"/>
      <w:pPr>
        <w:ind w:left="1080" w:hanging="720"/>
      </w:pPr>
      <w:rPr>
        <w:rFonts w:ascii="Verdana" w:eastAsia="Times New Roman" w:hAnsi="Verdan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3B2EE5"/>
    <w:multiLevelType w:val="hybridMultilevel"/>
    <w:tmpl w:val="CE761306"/>
    <w:lvl w:ilvl="0" w:tplc="1436CE3A">
      <w:start w:val="1"/>
      <w:numFmt w:val="decimal"/>
      <w:lvlText w:val="%1."/>
      <w:lvlJc w:val="left"/>
      <w:pPr>
        <w:ind w:left="780" w:hanging="640"/>
      </w:pPr>
      <w:rPr>
        <w:rFonts w:ascii="Arial" w:eastAsia="Arial" w:hAnsi="Arial" w:hint="default"/>
        <w:w w:val="99"/>
        <w:sz w:val="20"/>
        <w:szCs w:val="20"/>
      </w:rPr>
    </w:lvl>
    <w:lvl w:ilvl="1" w:tplc="91E0B9FE">
      <w:start w:val="1"/>
      <w:numFmt w:val="bullet"/>
      <w:lvlText w:val="•"/>
      <w:lvlJc w:val="left"/>
      <w:pPr>
        <w:ind w:left="1634" w:hanging="640"/>
      </w:pPr>
      <w:rPr>
        <w:rFonts w:hint="default"/>
      </w:rPr>
    </w:lvl>
    <w:lvl w:ilvl="2" w:tplc="E6D078F4">
      <w:start w:val="1"/>
      <w:numFmt w:val="bullet"/>
      <w:lvlText w:val="•"/>
      <w:lvlJc w:val="left"/>
      <w:pPr>
        <w:ind w:left="2488" w:hanging="640"/>
      </w:pPr>
      <w:rPr>
        <w:rFonts w:hint="default"/>
      </w:rPr>
    </w:lvl>
    <w:lvl w:ilvl="3" w:tplc="99302D12">
      <w:start w:val="1"/>
      <w:numFmt w:val="bullet"/>
      <w:lvlText w:val="•"/>
      <w:lvlJc w:val="left"/>
      <w:pPr>
        <w:ind w:left="3342" w:hanging="640"/>
      </w:pPr>
      <w:rPr>
        <w:rFonts w:hint="default"/>
      </w:rPr>
    </w:lvl>
    <w:lvl w:ilvl="4" w:tplc="96084390">
      <w:start w:val="1"/>
      <w:numFmt w:val="bullet"/>
      <w:lvlText w:val="•"/>
      <w:lvlJc w:val="left"/>
      <w:pPr>
        <w:ind w:left="4196" w:hanging="640"/>
      </w:pPr>
      <w:rPr>
        <w:rFonts w:hint="default"/>
      </w:rPr>
    </w:lvl>
    <w:lvl w:ilvl="5" w:tplc="610A147E">
      <w:start w:val="1"/>
      <w:numFmt w:val="bullet"/>
      <w:lvlText w:val="•"/>
      <w:lvlJc w:val="left"/>
      <w:pPr>
        <w:ind w:left="5050" w:hanging="640"/>
      </w:pPr>
      <w:rPr>
        <w:rFonts w:hint="default"/>
      </w:rPr>
    </w:lvl>
    <w:lvl w:ilvl="6" w:tplc="89B6AEFE">
      <w:start w:val="1"/>
      <w:numFmt w:val="bullet"/>
      <w:lvlText w:val="•"/>
      <w:lvlJc w:val="left"/>
      <w:pPr>
        <w:ind w:left="5904" w:hanging="640"/>
      </w:pPr>
      <w:rPr>
        <w:rFonts w:hint="default"/>
      </w:rPr>
    </w:lvl>
    <w:lvl w:ilvl="7" w:tplc="B44AFF36">
      <w:start w:val="1"/>
      <w:numFmt w:val="bullet"/>
      <w:lvlText w:val="•"/>
      <w:lvlJc w:val="left"/>
      <w:pPr>
        <w:ind w:left="6758" w:hanging="640"/>
      </w:pPr>
      <w:rPr>
        <w:rFonts w:hint="default"/>
      </w:rPr>
    </w:lvl>
    <w:lvl w:ilvl="8" w:tplc="6FA6A246">
      <w:start w:val="1"/>
      <w:numFmt w:val="bullet"/>
      <w:lvlText w:val="•"/>
      <w:lvlJc w:val="left"/>
      <w:pPr>
        <w:ind w:left="7612" w:hanging="640"/>
      </w:pPr>
      <w:rPr>
        <w:rFonts w:hint="default"/>
      </w:rPr>
    </w:lvl>
  </w:abstractNum>
  <w:abstractNum w:abstractNumId="30" w15:restartNumberingAfterBreak="0">
    <w:nsid w:val="57592B9D"/>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1" w15:restartNumberingAfterBreak="0">
    <w:nsid w:val="58573FFD"/>
    <w:multiLevelType w:val="hybridMultilevel"/>
    <w:tmpl w:val="FE62B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3105E4"/>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3" w15:restartNumberingAfterBreak="0">
    <w:nsid w:val="5CF56330"/>
    <w:multiLevelType w:val="hybridMultilevel"/>
    <w:tmpl w:val="02A48EC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13868FE"/>
    <w:multiLevelType w:val="multilevel"/>
    <w:tmpl w:val="63FC3B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406063F"/>
    <w:multiLevelType w:val="hybridMultilevel"/>
    <w:tmpl w:val="8B9E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C73B4F"/>
    <w:multiLevelType w:val="hybridMultilevel"/>
    <w:tmpl w:val="0ED09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720A12"/>
    <w:multiLevelType w:val="hybridMultilevel"/>
    <w:tmpl w:val="E8A2449A"/>
    <w:lvl w:ilvl="0" w:tplc="2CE251B8">
      <w:numFmt w:val="bullet"/>
      <w:lvlText w:val="•"/>
      <w:lvlJc w:val="left"/>
      <w:pPr>
        <w:ind w:left="1080" w:hanging="720"/>
      </w:pPr>
      <w:rPr>
        <w:rFonts w:ascii="Verdana" w:eastAsia="Times New Roman" w:hAnsi="Verdana" w:cs="Helvetic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C5614C"/>
    <w:multiLevelType w:val="hybridMultilevel"/>
    <w:tmpl w:val="DC8EC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DD48E2"/>
    <w:multiLevelType w:val="hybridMultilevel"/>
    <w:tmpl w:val="75CC7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FC76E8"/>
    <w:multiLevelType w:val="hybridMultilevel"/>
    <w:tmpl w:val="CD54C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FB6613"/>
    <w:multiLevelType w:val="hybridMultilevel"/>
    <w:tmpl w:val="C3EE1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FD642A"/>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3" w15:restartNumberingAfterBreak="0">
    <w:nsid w:val="7D3062CA"/>
    <w:multiLevelType w:val="hybridMultilevel"/>
    <w:tmpl w:val="54221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37"/>
  </w:num>
  <w:num w:numId="4">
    <w:abstractNumId w:val="28"/>
  </w:num>
  <w:num w:numId="5">
    <w:abstractNumId w:val="7"/>
  </w:num>
  <w:num w:numId="6">
    <w:abstractNumId w:val="27"/>
  </w:num>
  <w:num w:numId="7">
    <w:abstractNumId w:val="5"/>
  </w:num>
  <w:num w:numId="8">
    <w:abstractNumId w:val="24"/>
  </w:num>
  <w:num w:numId="9">
    <w:abstractNumId w:val="32"/>
  </w:num>
  <w:num w:numId="10">
    <w:abstractNumId w:val="19"/>
  </w:num>
  <w:num w:numId="11">
    <w:abstractNumId w:val="30"/>
  </w:num>
  <w:num w:numId="12">
    <w:abstractNumId w:val="14"/>
  </w:num>
  <w:num w:numId="13">
    <w:abstractNumId w:val="4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8"/>
  </w:num>
  <w:num w:numId="17">
    <w:abstractNumId w:val="18"/>
  </w:num>
  <w:num w:numId="18">
    <w:abstractNumId w:val="4"/>
  </w:num>
  <w:num w:numId="19">
    <w:abstractNumId w:val="34"/>
  </w:num>
  <w:num w:numId="20">
    <w:abstractNumId w:val="1"/>
  </w:num>
  <w:num w:numId="21">
    <w:abstractNumId w:val="40"/>
  </w:num>
  <w:num w:numId="22">
    <w:abstractNumId w:val="16"/>
  </w:num>
  <w:num w:numId="23">
    <w:abstractNumId w:val="41"/>
  </w:num>
  <w:num w:numId="24">
    <w:abstractNumId w:val="15"/>
  </w:num>
  <w:num w:numId="25">
    <w:abstractNumId w:val="23"/>
  </w:num>
  <w:num w:numId="26">
    <w:abstractNumId w:val="3"/>
  </w:num>
  <w:num w:numId="27">
    <w:abstractNumId w:val="11"/>
  </w:num>
  <w:num w:numId="28">
    <w:abstractNumId w:val="10"/>
  </w:num>
  <w:num w:numId="29">
    <w:abstractNumId w:val="17"/>
  </w:num>
  <w:num w:numId="30">
    <w:abstractNumId w:val="26"/>
  </w:num>
  <w:num w:numId="31">
    <w:abstractNumId w:val="29"/>
  </w:num>
  <w:num w:numId="32">
    <w:abstractNumId w:val="0"/>
  </w:num>
  <w:num w:numId="33">
    <w:abstractNumId w:val="33"/>
  </w:num>
  <w:num w:numId="34">
    <w:abstractNumId w:val="13"/>
  </w:num>
  <w:num w:numId="35">
    <w:abstractNumId w:val="31"/>
  </w:num>
  <w:num w:numId="36">
    <w:abstractNumId w:val="6"/>
  </w:num>
  <w:num w:numId="37">
    <w:abstractNumId w:val="20"/>
  </w:num>
  <w:num w:numId="38">
    <w:abstractNumId w:val="43"/>
  </w:num>
  <w:num w:numId="39">
    <w:abstractNumId w:val="25"/>
  </w:num>
  <w:num w:numId="40">
    <w:abstractNumId w:val="39"/>
  </w:num>
  <w:num w:numId="41">
    <w:abstractNumId w:val="35"/>
  </w:num>
  <w:num w:numId="42">
    <w:abstractNumId w:val="9"/>
  </w:num>
  <w:num w:numId="43">
    <w:abstractNumId w:val="22"/>
  </w:num>
  <w:num w:numId="44">
    <w:abstractNumId w:val="36"/>
  </w:num>
  <w:num w:numId="4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507"/>
    <w:rsid w:val="00000E30"/>
    <w:rsid w:val="00011670"/>
    <w:rsid w:val="00016046"/>
    <w:rsid w:val="0004243C"/>
    <w:rsid w:val="00042AB2"/>
    <w:rsid w:val="0004526C"/>
    <w:rsid w:val="00051B9E"/>
    <w:rsid w:val="0006114C"/>
    <w:rsid w:val="00062AF1"/>
    <w:rsid w:val="000635F1"/>
    <w:rsid w:val="000653CA"/>
    <w:rsid w:val="00067CF1"/>
    <w:rsid w:val="00071900"/>
    <w:rsid w:val="00077D37"/>
    <w:rsid w:val="00085EC7"/>
    <w:rsid w:val="000A40A5"/>
    <w:rsid w:val="000B5321"/>
    <w:rsid w:val="000B596A"/>
    <w:rsid w:val="000C3400"/>
    <w:rsid w:val="000C5F61"/>
    <w:rsid w:val="000D48D6"/>
    <w:rsid w:val="000D66CC"/>
    <w:rsid w:val="000E15F1"/>
    <w:rsid w:val="000F68F7"/>
    <w:rsid w:val="001017AB"/>
    <w:rsid w:val="001023BE"/>
    <w:rsid w:val="00105F50"/>
    <w:rsid w:val="00113C49"/>
    <w:rsid w:val="00122C73"/>
    <w:rsid w:val="00137847"/>
    <w:rsid w:val="0013789D"/>
    <w:rsid w:val="00140DD7"/>
    <w:rsid w:val="001440BD"/>
    <w:rsid w:val="0014475C"/>
    <w:rsid w:val="00153A63"/>
    <w:rsid w:val="00155B61"/>
    <w:rsid w:val="00157B52"/>
    <w:rsid w:val="00164E2D"/>
    <w:rsid w:val="00166FCC"/>
    <w:rsid w:val="00184532"/>
    <w:rsid w:val="001874CB"/>
    <w:rsid w:val="00190BE5"/>
    <w:rsid w:val="001A5AF3"/>
    <w:rsid w:val="001A5E43"/>
    <w:rsid w:val="001A6D8B"/>
    <w:rsid w:val="001A743B"/>
    <w:rsid w:val="001B03E9"/>
    <w:rsid w:val="001B3139"/>
    <w:rsid w:val="001C3010"/>
    <w:rsid w:val="001E0C0D"/>
    <w:rsid w:val="001E23A6"/>
    <w:rsid w:val="001E6F1F"/>
    <w:rsid w:val="001E7AD0"/>
    <w:rsid w:val="001F39F4"/>
    <w:rsid w:val="001F3B64"/>
    <w:rsid w:val="001F3B67"/>
    <w:rsid w:val="001F3C04"/>
    <w:rsid w:val="00202A78"/>
    <w:rsid w:val="002114F4"/>
    <w:rsid w:val="00222EC6"/>
    <w:rsid w:val="002305A3"/>
    <w:rsid w:val="002351DF"/>
    <w:rsid w:val="00242152"/>
    <w:rsid w:val="00246C87"/>
    <w:rsid w:val="0024791B"/>
    <w:rsid w:val="00250376"/>
    <w:rsid w:val="00257039"/>
    <w:rsid w:val="0026188A"/>
    <w:rsid w:val="002634A8"/>
    <w:rsid w:val="00267D55"/>
    <w:rsid w:val="00275D3F"/>
    <w:rsid w:val="00277B3B"/>
    <w:rsid w:val="00277B6D"/>
    <w:rsid w:val="00281B36"/>
    <w:rsid w:val="002866BE"/>
    <w:rsid w:val="00291492"/>
    <w:rsid w:val="002977B9"/>
    <w:rsid w:val="002A499E"/>
    <w:rsid w:val="002B1B42"/>
    <w:rsid w:val="002B45E4"/>
    <w:rsid w:val="002B4902"/>
    <w:rsid w:val="002C0D72"/>
    <w:rsid w:val="002C1A8B"/>
    <w:rsid w:val="002C5E95"/>
    <w:rsid w:val="002F30AC"/>
    <w:rsid w:val="002F361D"/>
    <w:rsid w:val="003125BA"/>
    <w:rsid w:val="00320D58"/>
    <w:rsid w:val="0032241F"/>
    <w:rsid w:val="00322833"/>
    <w:rsid w:val="00332C44"/>
    <w:rsid w:val="00336F92"/>
    <w:rsid w:val="00342F7B"/>
    <w:rsid w:val="0034781E"/>
    <w:rsid w:val="003668B3"/>
    <w:rsid w:val="003773AF"/>
    <w:rsid w:val="00381A4E"/>
    <w:rsid w:val="00387355"/>
    <w:rsid w:val="003B3861"/>
    <w:rsid w:val="003B3E53"/>
    <w:rsid w:val="003B7E10"/>
    <w:rsid w:val="003C112D"/>
    <w:rsid w:val="003C2E8F"/>
    <w:rsid w:val="003D407D"/>
    <w:rsid w:val="003D42AF"/>
    <w:rsid w:val="003E18BB"/>
    <w:rsid w:val="003F2012"/>
    <w:rsid w:val="003F2DAF"/>
    <w:rsid w:val="00406032"/>
    <w:rsid w:val="00413F03"/>
    <w:rsid w:val="00414530"/>
    <w:rsid w:val="00421FF3"/>
    <w:rsid w:val="0042600D"/>
    <w:rsid w:val="00440D2D"/>
    <w:rsid w:val="00471A77"/>
    <w:rsid w:val="00473FF2"/>
    <w:rsid w:val="00475438"/>
    <w:rsid w:val="00475C3B"/>
    <w:rsid w:val="0047644D"/>
    <w:rsid w:val="00487C5A"/>
    <w:rsid w:val="004A4CD5"/>
    <w:rsid w:val="004A6FA4"/>
    <w:rsid w:val="004B0C48"/>
    <w:rsid w:val="004B1069"/>
    <w:rsid w:val="004B12FC"/>
    <w:rsid w:val="004B2531"/>
    <w:rsid w:val="004C4753"/>
    <w:rsid w:val="004D1F10"/>
    <w:rsid w:val="004D6ECD"/>
    <w:rsid w:val="004E0320"/>
    <w:rsid w:val="004E161D"/>
    <w:rsid w:val="004E7A79"/>
    <w:rsid w:val="004F0E78"/>
    <w:rsid w:val="005027C2"/>
    <w:rsid w:val="0050426A"/>
    <w:rsid w:val="00515B5F"/>
    <w:rsid w:val="00517C32"/>
    <w:rsid w:val="005204B0"/>
    <w:rsid w:val="00520F19"/>
    <w:rsid w:val="00525A7A"/>
    <w:rsid w:val="00537E6E"/>
    <w:rsid w:val="00541A11"/>
    <w:rsid w:val="00545E20"/>
    <w:rsid w:val="00554AF6"/>
    <w:rsid w:val="00566950"/>
    <w:rsid w:val="00567170"/>
    <w:rsid w:val="00576997"/>
    <w:rsid w:val="005769BF"/>
    <w:rsid w:val="00576F17"/>
    <w:rsid w:val="00593CDF"/>
    <w:rsid w:val="005948F8"/>
    <w:rsid w:val="005B3D84"/>
    <w:rsid w:val="005B4682"/>
    <w:rsid w:val="005B751C"/>
    <w:rsid w:val="005C3488"/>
    <w:rsid w:val="005E36A5"/>
    <w:rsid w:val="00612266"/>
    <w:rsid w:val="006150E7"/>
    <w:rsid w:val="00616B00"/>
    <w:rsid w:val="00623556"/>
    <w:rsid w:val="00624E42"/>
    <w:rsid w:val="00627022"/>
    <w:rsid w:val="006304D9"/>
    <w:rsid w:val="00632077"/>
    <w:rsid w:val="00636731"/>
    <w:rsid w:val="00637182"/>
    <w:rsid w:val="006421AC"/>
    <w:rsid w:val="00643885"/>
    <w:rsid w:val="006474F8"/>
    <w:rsid w:val="00651F11"/>
    <w:rsid w:val="00652B11"/>
    <w:rsid w:val="00667A03"/>
    <w:rsid w:val="0067788D"/>
    <w:rsid w:val="00680F4B"/>
    <w:rsid w:val="006B62E1"/>
    <w:rsid w:val="006C16CD"/>
    <w:rsid w:val="006D7466"/>
    <w:rsid w:val="006E6BF4"/>
    <w:rsid w:val="006F0410"/>
    <w:rsid w:val="006F20FB"/>
    <w:rsid w:val="006F256D"/>
    <w:rsid w:val="006F64BA"/>
    <w:rsid w:val="006F7F66"/>
    <w:rsid w:val="00701229"/>
    <w:rsid w:val="00712619"/>
    <w:rsid w:val="007215BA"/>
    <w:rsid w:val="0072231B"/>
    <w:rsid w:val="00722774"/>
    <w:rsid w:val="0073226B"/>
    <w:rsid w:val="007341D9"/>
    <w:rsid w:val="0073728C"/>
    <w:rsid w:val="00737FCA"/>
    <w:rsid w:val="007417AB"/>
    <w:rsid w:val="007419B7"/>
    <w:rsid w:val="00743504"/>
    <w:rsid w:val="00756D93"/>
    <w:rsid w:val="0076489A"/>
    <w:rsid w:val="0077721A"/>
    <w:rsid w:val="007817A0"/>
    <w:rsid w:val="007904BE"/>
    <w:rsid w:val="007928EC"/>
    <w:rsid w:val="0079794F"/>
    <w:rsid w:val="007A300F"/>
    <w:rsid w:val="007A53AD"/>
    <w:rsid w:val="007A56E8"/>
    <w:rsid w:val="007D5D69"/>
    <w:rsid w:val="007D655C"/>
    <w:rsid w:val="007D6561"/>
    <w:rsid w:val="00800C38"/>
    <w:rsid w:val="00811CA1"/>
    <w:rsid w:val="00820723"/>
    <w:rsid w:val="0082602D"/>
    <w:rsid w:val="0083357C"/>
    <w:rsid w:val="008613BA"/>
    <w:rsid w:val="00872E86"/>
    <w:rsid w:val="00875700"/>
    <w:rsid w:val="0089327C"/>
    <w:rsid w:val="008A0646"/>
    <w:rsid w:val="008A4FB6"/>
    <w:rsid w:val="008A6018"/>
    <w:rsid w:val="008B2AEF"/>
    <w:rsid w:val="008B318A"/>
    <w:rsid w:val="008C1252"/>
    <w:rsid w:val="008C2BD1"/>
    <w:rsid w:val="008C5EE6"/>
    <w:rsid w:val="008C66AC"/>
    <w:rsid w:val="008C6719"/>
    <w:rsid w:val="008D1CBC"/>
    <w:rsid w:val="008E1A7E"/>
    <w:rsid w:val="008E2FE5"/>
    <w:rsid w:val="008E3F0E"/>
    <w:rsid w:val="008E6555"/>
    <w:rsid w:val="00900392"/>
    <w:rsid w:val="009007C6"/>
    <w:rsid w:val="0090211E"/>
    <w:rsid w:val="00940D6B"/>
    <w:rsid w:val="009462F9"/>
    <w:rsid w:val="00964DFB"/>
    <w:rsid w:val="009772B7"/>
    <w:rsid w:val="00977ED4"/>
    <w:rsid w:val="00980B4B"/>
    <w:rsid w:val="00981CF9"/>
    <w:rsid w:val="00990A92"/>
    <w:rsid w:val="009A2FBC"/>
    <w:rsid w:val="009B1B5D"/>
    <w:rsid w:val="009B2348"/>
    <w:rsid w:val="009B456F"/>
    <w:rsid w:val="009D0220"/>
    <w:rsid w:val="009E53B3"/>
    <w:rsid w:val="009E57C7"/>
    <w:rsid w:val="009F1981"/>
    <w:rsid w:val="00A10625"/>
    <w:rsid w:val="00A12484"/>
    <w:rsid w:val="00A5035D"/>
    <w:rsid w:val="00A67A91"/>
    <w:rsid w:val="00A7068E"/>
    <w:rsid w:val="00A72E53"/>
    <w:rsid w:val="00A74F63"/>
    <w:rsid w:val="00A769CC"/>
    <w:rsid w:val="00A77095"/>
    <w:rsid w:val="00A829CC"/>
    <w:rsid w:val="00A9442D"/>
    <w:rsid w:val="00A95DAC"/>
    <w:rsid w:val="00AC6843"/>
    <w:rsid w:val="00AE0AA7"/>
    <w:rsid w:val="00AE237C"/>
    <w:rsid w:val="00AE4E41"/>
    <w:rsid w:val="00B23111"/>
    <w:rsid w:val="00B42786"/>
    <w:rsid w:val="00B44BFB"/>
    <w:rsid w:val="00B54F0E"/>
    <w:rsid w:val="00B55C21"/>
    <w:rsid w:val="00B93FA3"/>
    <w:rsid w:val="00BA1CB7"/>
    <w:rsid w:val="00BB58F7"/>
    <w:rsid w:val="00BB70A7"/>
    <w:rsid w:val="00BC6C82"/>
    <w:rsid w:val="00BC7F7A"/>
    <w:rsid w:val="00BD1BD4"/>
    <w:rsid w:val="00BD210F"/>
    <w:rsid w:val="00BD2D35"/>
    <w:rsid w:val="00BD55BA"/>
    <w:rsid w:val="00BE21E5"/>
    <w:rsid w:val="00BE6185"/>
    <w:rsid w:val="00BE73B0"/>
    <w:rsid w:val="00BF5EEF"/>
    <w:rsid w:val="00BF7C2C"/>
    <w:rsid w:val="00C04996"/>
    <w:rsid w:val="00C064BA"/>
    <w:rsid w:val="00C104DC"/>
    <w:rsid w:val="00C22916"/>
    <w:rsid w:val="00C22DB1"/>
    <w:rsid w:val="00C27116"/>
    <w:rsid w:val="00C41B6B"/>
    <w:rsid w:val="00C437DF"/>
    <w:rsid w:val="00C44F64"/>
    <w:rsid w:val="00C50F8F"/>
    <w:rsid w:val="00C5187E"/>
    <w:rsid w:val="00C60D5E"/>
    <w:rsid w:val="00C6487C"/>
    <w:rsid w:val="00C65C89"/>
    <w:rsid w:val="00C74719"/>
    <w:rsid w:val="00C75601"/>
    <w:rsid w:val="00C77463"/>
    <w:rsid w:val="00C83552"/>
    <w:rsid w:val="00C974F8"/>
    <w:rsid w:val="00CA11C7"/>
    <w:rsid w:val="00CA4711"/>
    <w:rsid w:val="00CA485C"/>
    <w:rsid w:val="00CA7C20"/>
    <w:rsid w:val="00CB77C1"/>
    <w:rsid w:val="00CB7909"/>
    <w:rsid w:val="00CC6D29"/>
    <w:rsid w:val="00CE2B4E"/>
    <w:rsid w:val="00CE591C"/>
    <w:rsid w:val="00CF55EE"/>
    <w:rsid w:val="00CF6F73"/>
    <w:rsid w:val="00D07399"/>
    <w:rsid w:val="00D07787"/>
    <w:rsid w:val="00D07B22"/>
    <w:rsid w:val="00D12610"/>
    <w:rsid w:val="00D21375"/>
    <w:rsid w:val="00D23CAD"/>
    <w:rsid w:val="00D245A8"/>
    <w:rsid w:val="00D37296"/>
    <w:rsid w:val="00D42F14"/>
    <w:rsid w:val="00D454A7"/>
    <w:rsid w:val="00D47E86"/>
    <w:rsid w:val="00D66279"/>
    <w:rsid w:val="00D7212A"/>
    <w:rsid w:val="00D8741F"/>
    <w:rsid w:val="00DB3EB2"/>
    <w:rsid w:val="00DC11EC"/>
    <w:rsid w:val="00DC1BCF"/>
    <w:rsid w:val="00DC331F"/>
    <w:rsid w:val="00DC5BAE"/>
    <w:rsid w:val="00DD6D82"/>
    <w:rsid w:val="00E033A8"/>
    <w:rsid w:val="00E0752A"/>
    <w:rsid w:val="00E109E0"/>
    <w:rsid w:val="00E119A2"/>
    <w:rsid w:val="00E205FD"/>
    <w:rsid w:val="00E22507"/>
    <w:rsid w:val="00E233A3"/>
    <w:rsid w:val="00E25DD1"/>
    <w:rsid w:val="00E25F46"/>
    <w:rsid w:val="00E35A94"/>
    <w:rsid w:val="00E369B4"/>
    <w:rsid w:val="00E42101"/>
    <w:rsid w:val="00E425CB"/>
    <w:rsid w:val="00E44B6A"/>
    <w:rsid w:val="00E46B75"/>
    <w:rsid w:val="00E652EE"/>
    <w:rsid w:val="00E72989"/>
    <w:rsid w:val="00E77FDB"/>
    <w:rsid w:val="00E828DF"/>
    <w:rsid w:val="00E84D7E"/>
    <w:rsid w:val="00E95503"/>
    <w:rsid w:val="00EA1EBE"/>
    <w:rsid w:val="00EA31AE"/>
    <w:rsid w:val="00EA3A84"/>
    <w:rsid w:val="00EA5753"/>
    <w:rsid w:val="00EC1105"/>
    <w:rsid w:val="00EC25A0"/>
    <w:rsid w:val="00EC4917"/>
    <w:rsid w:val="00EC567C"/>
    <w:rsid w:val="00ED147E"/>
    <w:rsid w:val="00ED7735"/>
    <w:rsid w:val="00EF4863"/>
    <w:rsid w:val="00F04A06"/>
    <w:rsid w:val="00F06A52"/>
    <w:rsid w:val="00F123C6"/>
    <w:rsid w:val="00F1643D"/>
    <w:rsid w:val="00F16D51"/>
    <w:rsid w:val="00F31A18"/>
    <w:rsid w:val="00F35AC4"/>
    <w:rsid w:val="00F47892"/>
    <w:rsid w:val="00F63D4D"/>
    <w:rsid w:val="00F63D7C"/>
    <w:rsid w:val="00F66825"/>
    <w:rsid w:val="00F67033"/>
    <w:rsid w:val="00F730B5"/>
    <w:rsid w:val="00F756B1"/>
    <w:rsid w:val="00F82101"/>
    <w:rsid w:val="00F82846"/>
    <w:rsid w:val="00F83C65"/>
    <w:rsid w:val="00F9278C"/>
    <w:rsid w:val="00F95D73"/>
    <w:rsid w:val="00FB5EB2"/>
    <w:rsid w:val="00FC3D05"/>
    <w:rsid w:val="00FC43A6"/>
    <w:rsid w:val="00FC7268"/>
    <w:rsid w:val="00FD34BC"/>
    <w:rsid w:val="00FD6C82"/>
    <w:rsid w:val="00FE1B60"/>
    <w:rsid w:val="00FE6DAA"/>
    <w:rsid w:val="00FE7FCC"/>
    <w:rsid w:val="00FF2F4D"/>
    <w:rsid w:val="00FF4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F7912C"/>
  <w15:chartTrackingRefBased/>
  <w15:docId w15:val="{EE8E8BE7-33DC-4805-B79A-5FBFFF9D7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64E2D"/>
    <w:pPr>
      <w:spacing w:after="120"/>
    </w:pPr>
    <w:rPr>
      <w:rFonts w:ascii="Verdana" w:hAnsi="Verdana" w:cs="Helvetica"/>
      <w:lang w:eastAsia="en-US"/>
    </w:rPr>
  </w:style>
  <w:style w:type="paragraph" w:styleId="Heading1">
    <w:name w:val="heading 1"/>
    <w:basedOn w:val="Normal"/>
    <w:next w:val="Normal"/>
    <w:link w:val="Heading1Char"/>
    <w:uiPriority w:val="9"/>
    <w:qFormat/>
    <w:rsid w:val="00E425CB"/>
    <w:pPr>
      <w:keepNext/>
      <w:keepLines/>
      <w:spacing w:before="360"/>
      <w:outlineLvl w:val="0"/>
    </w:pPr>
    <w:rPr>
      <w:rFonts w:cs="Arial"/>
      <w:b/>
      <w:bCs/>
      <w:kern w:val="32"/>
      <w:sz w:val="28"/>
      <w:szCs w:val="32"/>
    </w:rPr>
  </w:style>
  <w:style w:type="paragraph" w:styleId="Heading2">
    <w:name w:val="heading 2"/>
    <w:basedOn w:val="Normal"/>
    <w:next w:val="Normal"/>
    <w:link w:val="Heading2Char"/>
    <w:qFormat/>
    <w:rsid w:val="00E22507"/>
    <w:pPr>
      <w:keepNext/>
      <w:outlineLvl w:val="1"/>
    </w:pPr>
    <w:rPr>
      <w:rFonts w:cs="Arial"/>
      <w:b/>
      <w:bCs/>
      <w:iCs/>
      <w:sz w:val="24"/>
      <w:szCs w:val="28"/>
    </w:rPr>
  </w:style>
  <w:style w:type="paragraph" w:styleId="Heading3">
    <w:name w:val="heading 3"/>
    <w:basedOn w:val="Normal"/>
    <w:next w:val="Normal"/>
    <w:link w:val="Heading3Char"/>
    <w:qFormat/>
    <w:rsid w:val="00E22507"/>
    <w:pPr>
      <w:keepNext/>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Heading1"/>
    <w:next w:val="Normal"/>
    <w:rsid w:val="007817A0"/>
    <w:pPr>
      <w:outlineLvl w:val="9"/>
    </w:pPr>
  </w:style>
  <w:style w:type="paragraph" w:styleId="Title">
    <w:name w:val="Title"/>
    <w:basedOn w:val="Heading1"/>
    <w:next w:val="Normal"/>
    <w:link w:val="TitleChar"/>
    <w:qFormat/>
    <w:rsid w:val="00E425CB"/>
    <w:pPr>
      <w:spacing w:before="0" w:after="360"/>
      <w:jc w:val="center"/>
      <w:outlineLvl w:val="9"/>
    </w:pPr>
    <w:rPr>
      <w:bCs w:val="0"/>
      <w:kern w:val="28"/>
      <w:sz w:val="40"/>
    </w:rPr>
  </w:style>
  <w:style w:type="paragraph" w:styleId="Footer">
    <w:name w:val="footer"/>
    <w:basedOn w:val="Normal"/>
    <w:link w:val="FooterChar"/>
    <w:uiPriority w:val="99"/>
    <w:rsid w:val="00071900"/>
    <w:pPr>
      <w:tabs>
        <w:tab w:val="center" w:pos="4320"/>
        <w:tab w:val="right" w:pos="8640"/>
      </w:tabs>
    </w:pPr>
  </w:style>
  <w:style w:type="character" w:styleId="PageNumber">
    <w:name w:val="page number"/>
    <w:basedOn w:val="DefaultParagraphFont"/>
    <w:rsid w:val="00071900"/>
  </w:style>
  <w:style w:type="paragraph" w:styleId="Header">
    <w:name w:val="header"/>
    <w:basedOn w:val="Normal"/>
    <w:link w:val="HeaderChar"/>
    <w:uiPriority w:val="99"/>
    <w:rsid w:val="00FF2F4D"/>
    <w:pPr>
      <w:tabs>
        <w:tab w:val="center" w:pos="4513"/>
        <w:tab w:val="right" w:pos="9026"/>
      </w:tabs>
    </w:pPr>
  </w:style>
  <w:style w:type="character" w:customStyle="1" w:styleId="HeaderChar">
    <w:name w:val="Header Char"/>
    <w:link w:val="Header"/>
    <w:uiPriority w:val="99"/>
    <w:rsid w:val="00FF2F4D"/>
    <w:rPr>
      <w:rFonts w:ascii="Verdana" w:hAnsi="Verdana"/>
      <w:szCs w:val="24"/>
      <w:lang w:val="en-US" w:eastAsia="en-US"/>
    </w:rPr>
  </w:style>
  <w:style w:type="paragraph" w:styleId="BalloonText">
    <w:name w:val="Balloon Text"/>
    <w:basedOn w:val="Normal"/>
    <w:link w:val="BalloonTextChar"/>
    <w:rsid w:val="00FF2F4D"/>
    <w:rPr>
      <w:rFonts w:ascii="Tahoma" w:hAnsi="Tahoma" w:cs="Tahoma"/>
      <w:sz w:val="16"/>
      <w:szCs w:val="16"/>
    </w:rPr>
  </w:style>
  <w:style w:type="character" w:customStyle="1" w:styleId="BalloonTextChar">
    <w:name w:val="Balloon Text Char"/>
    <w:link w:val="BalloonText"/>
    <w:rsid w:val="00FF2F4D"/>
    <w:rPr>
      <w:rFonts w:ascii="Tahoma" w:hAnsi="Tahoma" w:cs="Tahoma"/>
      <w:sz w:val="16"/>
      <w:szCs w:val="16"/>
      <w:lang w:val="en-US" w:eastAsia="en-US"/>
    </w:rPr>
  </w:style>
  <w:style w:type="paragraph" w:styleId="NormalWeb">
    <w:name w:val="Normal (Web)"/>
    <w:basedOn w:val="Normal"/>
    <w:uiPriority w:val="99"/>
    <w:unhideWhenUsed/>
    <w:rsid w:val="00BB70A7"/>
    <w:pPr>
      <w:spacing w:before="100" w:beforeAutospacing="1" w:after="100" w:afterAutospacing="1"/>
    </w:pPr>
    <w:rPr>
      <w:rFonts w:ascii="Times New Roman" w:hAnsi="Times New Roman"/>
      <w:sz w:val="24"/>
      <w:lang w:eastAsia="en-GB"/>
    </w:rPr>
  </w:style>
  <w:style w:type="character" w:styleId="Hyperlink">
    <w:name w:val="Hyperlink"/>
    <w:rsid w:val="00EC4917"/>
    <w:rPr>
      <w:color w:val="0000FF"/>
      <w:u w:val="single"/>
    </w:rPr>
  </w:style>
  <w:style w:type="table" w:styleId="TableGrid">
    <w:name w:val="Table Grid"/>
    <w:basedOn w:val="TableNormal"/>
    <w:rsid w:val="007A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F30AC"/>
    <w:rPr>
      <w:sz w:val="16"/>
      <w:szCs w:val="16"/>
    </w:rPr>
  </w:style>
  <w:style w:type="paragraph" w:styleId="CommentText">
    <w:name w:val="annotation text"/>
    <w:basedOn w:val="Normal"/>
    <w:link w:val="CommentTextChar"/>
    <w:rsid w:val="002F30AC"/>
  </w:style>
  <w:style w:type="character" w:customStyle="1" w:styleId="CommentTextChar">
    <w:name w:val="Comment Text Char"/>
    <w:link w:val="CommentText"/>
    <w:rsid w:val="002F30AC"/>
    <w:rPr>
      <w:rFonts w:ascii="Verdana" w:hAnsi="Verdana" w:cs="Helvetica"/>
      <w:lang w:eastAsia="en-US"/>
    </w:rPr>
  </w:style>
  <w:style w:type="paragraph" w:styleId="CommentSubject">
    <w:name w:val="annotation subject"/>
    <w:basedOn w:val="CommentText"/>
    <w:next w:val="CommentText"/>
    <w:link w:val="CommentSubjectChar"/>
    <w:rsid w:val="002F30AC"/>
    <w:rPr>
      <w:b/>
      <w:bCs/>
    </w:rPr>
  </w:style>
  <w:style w:type="character" w:customStyle="1" w:styleId="CommentSubjectChar">
    <w:name w:val="Comment Subject Char"/>
    <w:link w:val="CommentSubject"/>
    <w:rsid w:val="002F30AC"/>
    <w:rPr>
      <w:rFonts w:ascii="Verdana" w:hAnsi="Verdana" w:cs="Helvetica"/>
      <w:b/>
      <w:bCs/>
      <w:lang w:eastAsia="en-US"/>
    </w:rPr>
  </w:style>
  <w:style w:type="paragraph" w:styleId="ListParagraph">
    <w:name w:val="List Paragraph"/>
    <w:basedOn w:val="Normal"/>
    <w:uiPriority w:val="1"/>
    <w:qFormat/>
    <w:rsid w:val="00D8741F"/>
    <w:pPr>
      <w:spacing w:after="0"/>
      <w:ind w:left="720"/>
      <w:contextualSpacing/>
    </w:pPr>
    <w:rPr>
      <w:rFonts w:ascii="Helvetica Neue" w:eastAsia="MS Mincho" w:hAnsi="Helvetica Neue" w:cs="Times New Roman"/>
      <w:sz w:val="24"/>
      <w:szCs w:val="24"/>
      <w:lang w:val="en-US"/>
    </w:rPr>
  </w:style>
  <w:style w:type="character" w:styleId="Emphasis">
    <w:name w:val="Emphasis"/>
    <w:uiPriority w:val="20"/>
    <w:qFormat/>
    <w:rsid w:val="001E0C0D"/>
    <w:rPr>
      <w:i/>
      <w:iCs/>
    </w:rPr>
  </w:style>
  <w:style w:type="character" w:styleId="UnresolvedMention">
    <w:name w:val="Unresolved Mention"/>
    <w:uiPriority w:val="99"/>
    <w:semiHidden/>
    <w:unhideWhenUsed/>
    <w:rsid w:val="00C5187E"/>
    <w:rPr>
      <w:color w:val="808080"/>
      <w:shd w:val="clear" w:color="auto" w:fill="E6E6E6"/>
    </w:rPr>
  </w:style>
  <w:style w:type="character" w:styleId="FollowedHyperlink">
    <w:name w:val="FollowedHyperlink"/>
    <w:rsid w:val="00042AB2"/>
    <w:rPr>
      <w:color w:val="954F72"/>
      <w:u w:val="single"/>
    </w:rPr>
  </w:style>
  <w:style w:type="paragraph" w:styleId="Revision">
    <w:name w:val="Revision"/>
    <w:hidden/>
    <w:uiPriority w:val="99"/>
    <w:semiHidden/>
    <w:rsid w:val="008613BA"/>
    <w:rPr>
      <w:rFonts w:ascii="Verdana" w:hAnsi="Verdana" w:cs="Helvetica"/>
      <w:lang w:eastAsia="en-US"/>
    </w:rPr>
  </w:style>
  <w:style w:type="paragraph" w:styleId="BodyText">
    <w:name w:val="Body Text"/>
    <w:basedOn w:val="Normal"/>
    <w:link w:val="BodyTextChar"/>
    <w:uiPriority w:val="1"/>
    <w:qFormat/>
    <w:rsid w:val="00F123C6"/>
    <w:pPr>
      <w:widowControl w:val="0"/>
      <w:spacing w:after="0"/>
      <w:ind w:left="780" w:hanging="640"/>
    </w:pPr>
    <w:rPr>
      <w:rFonts w:ascii="Arial" w:eastAsia="Arial" w:hAnsi="Arial" w:cstheme="minorBidi"/>
      <w:sz w:val="24"/>
      <w:szCs w:val="24"/>
      <w:lang w:val="en-US"/>
    </w:rPr>
  </w:style>
  <w:style w:type="character" w:customStyle="1" w:styleId="BodyTextChar">
    <w:name w:val="Body Text Char"/>
    <w:basedOn w:val="DefaultParagraphFont"/>
    <w:link w:val="BodyText"/>
    <w:uiPriority w:val="1"/>
    <w:rsid w:val="00F123C6"/>
    <w:rPr>
      <w:rFonts w:ascii="Arial" w:eastAsia="Arial" w:hAnsi="Arial" w:cstheme="minorBidi"/>
      <w:sz w:val="24"/>
      <w:szCs w:val="24"/>
      <w:lang w:val="en-US" w:eastAsia="en-US"/>
    </w:rPr>
  </w:style>
  <w:style w:type="paragraph" w:customStyle="1" w:styleId="TableParagraph">
    <w:name w:val="Table Paragraph"/>
    <w:basedOn w:val="Normal"/>
    <w:uiPriority w:val="1"/>
    <w:qFormat/>
    <w:rsid w:val="00F123C6"/>
    <w:pPr>
      <w:widowControl w:val="0"/>
      <w:spacing w:after="0"/>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F123C6"/>
    <w:rPr>
      <w:rFonts w:ascii="Verdana" w:hAnsi="Verdana" w:cs="Helvetica"/>
      <w:lang w:eastAsia="en-US"/>
    </w:rPr>
  </w:style>
  <w:style w:type="character" w:customStyle="1" w:styleId="Heading1Char">
    <w:name w:val="Heading 1 Char"/>
    <w:basedOn w:val="DefaultParagraphFont"/>
    <w:link w:val="Heading1"/>
    <w:uiPriority w:val="9"/>
    <w:rsid w:val="00F123C6"/>
    <w:rPr>
      <w:rFonts w:ascii="Verdana" w:hAnsi="Verdana" w:cs="Arial"/>
      <w:b/>
      <w:bCs/>
      <w:kern w:val="32"/>
      <w:sz w:val="28"/>
      <w:szCs w:val="32"/>
      <w:lang w:eastAsia="en-US"/>
    </w:rPr>
  </w:style>
  <w:style w:type="character" w:customStyle="1" w:styleId="Heading2Char">
    <w:name w:val="Heading 2 Char"/>
    <w:basedOn w:val="DefaultParagraphFont"/>
    <w:link w:val="Heading2"/>
    <w:rsid w:val="00F123C6"/>
    <w:rPr>
      <w:rFonts w:ascii="Verdana" w:hAnsi="Verdana" w:cs="Arial"/>
      <w:b/>
      <w:bCs/>
      <w:iCs/>
      <w:sz w:val="24"/>
      <w:szCs w:val="28"/>
      <w:lang w:eastAsia="en-US"/>
    </w:rPr>
  </w:style>
  <w:style w:type="character" w:customStyle="1" w:styleId="Heading3Char">
    <w:name w:val="Heading 3 Char"/>
    <w:basedOn w:val="DefaultParagraphFont"/>
    <w:link w:val="Heading3"/>
    <w:rsid w:val="00F123C6"/>
    <w:rPr>
      <w:rFonts w:ascii="Verdana" w:hAnsi="Verdana" w:cs="Arial"/>
      <w:bCs/>
      <w:i/>
      <w:szCs w:val="26"/>
      <w:lang w:eastAsia="en-US"/>
    </w:rPr>
  </w:style>
  <w:style w:type="character" w:customStyle="1" w:styleId="TitleChar">
    <w:name w:val="Title Char"/>
    <w:basedOn w:val="DefaultParagraphFont"/>
    <w:link w:val="Title"/>
    <w:rsid w:val="00F123C6"/>
    <w:rPr>
      <w:rFonts w:ascii="Verdana" w:hAnsi="Verdana" w:cs="Arial"/>
      <w:b/>
      <w:kern w:val="28"/>
      <w:sz w:val="40"/>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183986">
      <w:bodyDiv w:val="1"/>
      <w:marLeft w:val="0"/>
      <w:marRight w:val="0"/>
      <w:marTop w:val="0"/>
      <w:marBottom w:val="0"/>
      <w:divBdr>
        <w:top w:val="none" w:sz="0" w:space="0" w:color="auto"/>
        <w:left w:val="none" w:sz="0" w:space="0" w:color="auto"/>
        <w:bottom w:val="none" w:sz="0" w:space="0" w:color="auto"/>
        <w:right w:val="none" w:sz="0" w:space="0" w:color="auto"/>
      </w:divBdr>
      <w:divsChild>
        <w:div w:id="498345700">
          <w:marLeft w:val="0"/>
          <w:marRight w:val="0"/>
          <w:marTop w:val="0"/>
          <w:marBottom w:val="0"/>
          <w:divBdr>
            <w:top w:val="none" w:sz="0" w:space="0" w:color="auto"/>
            <w:left w:val="none" w:sz="0" w:space="0" w:color="auto"/>
            <w:bottom w:val="none" w:sz="0" w:space="0" w:color="auto"/>
            <w:right w:val="none" w:sz="0" w:space="0" w:color="auto"/>
          </w:divBdr>
          <w:divsChild>
            <w:div w:id="223835919">
              <w:marLeft w:val="0"/>
              <w:marRight w:val="0"/>
              <w:marTop w:val="0"/>
              <w:marBottom w:val="0"/>
              <w:divBdr>
                <w:top w:val="none" w:sz="0" w:space="0" w:color="auto"/>
                <w:left w:val="none" w:sz="0" w:space="0" w:color="auto"/>
                <w:bottom w:val="none" w:sz="0" w:space="0" w:color="auto"/>
                <w:right w:val="none" w:sz="0" w:space="0" w:color="auto"/>
              </w:divBdr>
              <w:divsChild>
                <w:div w:id="1057825608">
                  <w:marLeft w:val="0"/>
                  <w:marRight w:val="0"/>
                  <w:marTop w:val="0"/>
                  <w:marBottom w:val="0"/>
                  <w:divBdr>
                    <w:top w:val="none" w:sz="0" w:space="0" w:color="auto"/>
                    <w:left w:val="none" w:sz="0" w:space="0" w:color="auto"/>
                    <w:bottom w:val="none" w:sz="0" w:space="0" w:color="auto"/>
                    <w:right w:val="none" w:sz="0" w:space="0" w:color="auto"/>
                  </w:divBdr>
                </w:div>
              </w:divsChild>
            </w:div>
            <w:div w:id="832523540">
              <w:marLeft w:val="0"/>
              <w:marRight w:val="0"/>
              <w:marTop w:val="0"/>
              <w:marBottom w:val="0"/>
              <w:divBdr>
                <w:top w:val="none" w:sz="0" w:space="0" w:color="auto"/>
                <w:left w:val="none" w:sz="0" w:space="0" w:color="auto"/>
                <w:bottom w:val="none" w:sz="0" w:space="0" w:color="auto"/>
                <w:right w:val="none" w:sz="0" w:space="0" w:color="auto"/>
              </w:divBdr>
            </w:div>
            <w:div w:id="1232885945">
              <w:marLeft w:val="0"/>
              <w:marRight w:val="0"/>
              <w:marTop w:val="0"/>
              <w:marBottom w:val="0"/>
              <w:divBdr>
                <w:top w:val="none" w:sz="0" w:space="0" w:color="auto"/>
                <w:left w:val="none" w:sz="0" w:space="0" w:color="auto"/>
                <w:bottom w:val="none" w:sz="0" w:space="0" w:color="auto"/>
                <w:right w:val="none" w:sz="0" w:space="0" w:color="auto"/>
              </w:divBdr>
              <w:divsChild>
                <w:div w:id="379091985">
                  <w:marLeft w:val="0"/>
                  <w:marRight w:val="0"/>
                  <w:marTop w:val="0"/>
                  <w:marBottom w:val="0"/>
                  <w:divBdr>
                    <w:top w:val="none" w:sz="0" w:space="0" w:color="auto"/>
                    <w:left w:val="none" w:sz="0" w:space="0" w:color="auto"/>
                    <w:bottom w:val="none" w:sz="0" w:space="0" w:color="auto"/>
                    <w:right w:val="none" w:sz="0" w:space="0" w:color="auto"/>
                  </w:divBdr>
                </w:div>
                <w:div w:id="441806596">
                  <w:marLeft w:val="0"/>
                  <w:marRight w:val="0"/>
                  <w:marTop w:val="0"/>
                  <w:marBottom w:val="0"/>
                  <w:divBdr>
                    <w:top w:val="none" w:sz="0" w:space="0" w:color="auto"/>
                    <w:left w:val="none" w:sz="0" w:space="0" w:color="auto"/>
                    <w:bottom w:val="none" w:sz="0" w:space="0" w:color="auto"/>
                    <w:right w:val="none" w:sz="0" w:space="0" w:color="auto"/>
                  </w:divBdr>
                </w:div>
              </w:divsChild>
            </w:div>
            <w:div w:id="1264413870">
              <w:marLeft w:val="0"/>
              <w:marRight w:val="0"/>
              <w:marTop w:val="0"/>
              <w:marBottom w:val="0"/>
              <w:divBdr>
                <w:top w:val="none" w:sz="0" w:space="0" w:color="auto"/>
                <w:left w:val="none" w:sz="0" w:space="0" w:color="auto"/>
                <w:bottom w:val="none" w:sz="0" w:space="0" w:color="auto"/>
                <w:right w:val="none" w:sz="0" w:space="0" w:color="auto"/>
              </w:divBdr>
            </w:div>
            <w:div w:id="1534533606">
              <w:marLeft w:val="0"/>
              <w:marRight w:val="0"/>
              <w:marTop w:val="0"/>
              <w:marBottom w:val="0"/>
              <w:divBdr>
                <w:top w:val="none" w:sz="0" w:space="0" w:color="auto"/>
                <w:left w:val="none" w:sz="0" w:space="0" w:color="auto"/>
                <w:bottom w:val="none" w:sz="0" w:space="0" w:color="auto"/>
                <w:right w:val="none" w:sz="0" w:space="0" w:color="auto"/>
              </w:divBdr>
            </w:div>
            <w:div w:id="1545632712">
              <w:marLeft w:val="0"/>
              <w:marRight w:val="0"/>
              <w:marTop w:val="0"/>
              <w:marBottom w:val="0"/>
              <w:divBdr>
                <w:top w:val="none" w:sz="0" w:space="0" w:color="auto"/>
                <w:left w:val="none" w:sz="0" w:space="0" w:color="auto"/>
                <w:bottom w:val="none" w:sz="0" w:space="0" w:color="auto"/>
                <w:right w:val="none" w:sz="0" w:space="0" w:color="auto"/>
              </w:divBdr>
            </w:div>
            <w:div w:id="194533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neyardcompassion.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icture xmlns="4a387a8b-4355-4812-aae4-6377a8288166">
      <Url xsi:nil="true"/>
      <Description xsi:nil="true"/>
    </pictur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6C1C6893EBBD4FBA50C0AB09F8724A" ma:contentTypeVersion="13" ma:contentTypeDescription="Create a new document." ma:contentTypeScope="" ma:versionID="fac4d3f0aeef7d83f0c55dd57473ddc2">
  <xsd:schema xmlns:xsd="http://www.w3.org/2001/XMLSchema" xmlns:xs="http://www.w3.org/2001/XMLSchema" xmlns:p="http://schemas.microsoft.com/office/2006/metadata/properties" xmlns:ns2="b732fc7f-f489-4dc0-8d0e-9a90bc0b9137" xmlns:ns3="4a387a8b-4355-4812-aae4-6377a8288166" targetNamespace="http://schemas.microsoft.com/office/2006/metadata/properties" ma:root="true" ma:fieldsID="e0903019fbf518a0f0ef6fb771c6ad91" ns2:_="" ns3:_="">
    <xsd:import namespace="b732fc7f-f489-4dc0-8d0e-9a90bc0b9137"/>
    <xsd:import namespace="4a387a8b-4355-4812-aae4-6377a82881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pictur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2fc7f-f489-4dc0-8d0e-9a90bc0b913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387a8b-4355-4812-aae4-6377a828816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picture" ma:index="18"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2F83E-494C-4E60-BAE3-BD347462B8E5}">
  <ds:schemaRefs>
    <ds:schemaRef ds:uri="http://schemas.microsoft.com/sharepoint/v3/contenttype/forms"/>
  </ds:schemaRefs>
</ds:datastoreItem>
</file>

<file path=customXml/itemProps2.xml><?xml version="1.0" encoding="utf-8"?>
<ds:datastoreItem xmlns:ds="http://schemas.openxmlformats.org/officeDocument/2006/customXml" ds:itemID="{7B3C444D-4955-4242-832A-0E5E0B7E78DE}">
  <ds:schemaRefs>
    <ds:schemaRef ds:uri="http://schemas.microsoft.com/office/2006/metadata/properties"/>
    <ds:schemaRef ds:uri="http://schemas.microsoft.com/office/infopath/2007/PartnerControls"/>
    <ds:schemaRef ds:uri="4a387a8b-4355-4812-aae4-6377a8288166"/>
  </ds:schemaRefs>
</ds:datastoreItem>
</file>

<file path=customXml/itemProps3.xml><?xml version="1.0" encoding="utf-8"?>
<ds:datastoreItem xmlns:ds="http://schemas.openxmlformats.org/officeDocument/2006/customXml" ds:itemID="{5D400C48-E3DD-4677-88A5-997E61E23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2fc7f-f489-4dc0-8d0e-9a90bc0b9137"/>
    <ds:schemaRef ds:uri="4a387a8b-4355-4812-aae4-6377a8288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6E4A22-4A0B-4E5D-9B91-CCD324A4F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2572</Words>
  <Characters>14666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Causewaycoast Vineyard</Company>
  <LinksUpToDate>false</LinksUpToDate>
  <CharactersWithSpaces>17204</CharactersWithSpaces>
  <SharedDoc>false</SharedDoc>
  <HLinks>
    <vt:vector size="6" baseType="variant">
      <vt:variant>
        <vt:i4>5242900</vt:i4>
      </vt:variant>
      <vt:variant>
        <vt:i4>0</vt:i4>
      </vt:variant>
      <vt:variant>
        <vt:i4>0</vt:i4>
      </vt:variant>
      <vt:variant>
        <vt:i4>5</vt:i4>
      </vt:variant>
      <vt:variant>
        <vt:lpwstr>http://www.vineyardcompassion.co.uk/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dc:creator>
  <cp:keywords/>
  <cp:lastModifiedBy>Ricky Wright</cp:lastModifiedBy>
  <cp:revision>18</cp:revision>
  <cp:lastPrinted>2020-01-30T12:42:00Z</cp:lastPrinted>
  <dcterms:created xsi:type="dcterms:W3CDTF">2020-02-04T13:46:00Z</dcterms:created>
  <dcterms:modified xsi:type="dcterms:W3CDTF">2020-02-11T11:55:00Z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0x010100456C1C6893EBBD4FBA50C0AB09F8724A</vt:lpwstr>
  </property>
</Properties>
</file>