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3B54" w14:textId="03A538D3" w:rsidR="0079794F" w:rsidRPr="009B2924" w:rsidRDefault="00733309" w:rsidP="009B2924">
      <w:pPr>
        <w:pStyle w:val="Title"/>
        <w:spacing w:after="0"/>
        <w:jc w:val="left"/>
        <w:rPr>
          <w:rFonts w:ascii="AvenirNext LT Pro Regular" w:hAnsi="AvenirNext LT Pro Regular"/>
          <w:sz w:val="36"/>
          <w:szCs w:val="36"/>
        </w:rPr>
      </w:pPr>
      <w:r w:rsidRPr="009B2924">
        <w:rPr>
          <w:rFonts w:ascii="AvenirNext LT Pro Regular" w:hAnsi="AvenirNext LT Pro Regular"/>
          <w:sz w:val="36"/>
          <w:szCs w:val="36"/>
        </w:rPr>
        <w:t>Job Description</w:t>
      </w:r>
      <w:r w:rsidR="009B2924" w:rsidRPr="009B2924">
        <w:rPr>
          <w:rFonts w:ascii="AvenirNext LT Pro Regular" w:hAnsi="AvenirNext LT Pro Regular"/>
          <w:sz w:val="36"/>
          <w:szCs w:val="36"/>
        </w:rPr>
        <w:t xml:space="preserve"> </w:t>
      </w:r>
      <w:r w:rsidR="00F50018">
        <w:rPr>
          <w:rFonts w:ascii="AvenirNext LT Pro Regular" w:hAnsi="AvenirNext LT Pro Regular"/>
          <w:sz w:val="36"/>
          <w:szCs w:val="36"/>
        </w:rPr>
        <w:t>-</w:t>
      </w:r>
      <w:r w:rsidR="009B2924" w:rsidRPr="009B2924">
        <w:rPr>
          <w:rFonts w:ascii="AvenirNext LT Pro Regular" w:hAnsi="AvenirNext LT Pro Regular"/>
          <w:sz w:val="36"/>
          <w:szCs w:val="36"/>
        </w:rPr>
        <w:t xml:space="preserve"> Vineyard Compassion</w:t>
      </w:r>
      <w:r w:rsidR="0032261A" w:rsidRPr="009B2924">
        <w:rPr>
          <w:rFonts w:ascii="AvenirNext LT Pro Regular" w:hAnsi="AvenirNext LT Pro Regular"/>
          <w:sz w:val="36"/>
          <w:szCs w:val="36"/>
        </w:rPr>
        <w:br/>
      </w:r>
      <w:proofErr w:type="spellStart"/>
      <w:r w:rsidR="00A7325F" w:rsidRPr="009B2924">
        <w:rPr>
          <w:rFonts w:ascii="AvenirNext LT Pro Regular" w:hAnsi="AvenirNext LT Pro Regular"/>
          <w:sz w:val="36"/>
          <w:szCs w:val="36"/>
        </w:rPr>
        <w:t>Compassion</w:t>
      </w:r>
      <w:proofErr w:type="spellEnd"/>
      <w:r w:rsidR="00A7325F" w:rsidRPr="009B2924">
        <w:rPr>
          <w:rFonts w:ascii="AvenirNext LT Pro Regular" w:hAnsi="AvenirNext LT Pro Regular"/>
          <w:sz w:val="36"/>
          <w:szCs w:val="36"/>
        </w:rPr>
        <w:t xml:space="preserve"> Support </w:t>
      </w:r>
      <w:r w:rsidR="00094F01" w:rsidRPr="009B2924">
        <w:rPr>
          <w:rFonts w:ascii="AvenirNext LT Pro Regular" w:hAnsi="AvenirNext LT Pro Regular"/>
          <w:sz w:val="36"/>
          <w:szCs w:val="36"/>
        </w:rPr>
        <w:t>Worker</w:t>
      </w:r>
    </w:p>
    <w:p w14:paraId="794CD802" w14:textId="77777777" w:rsidR="00733309" w:rsidRPr="009B2924" w:rsidRDefault="00B70E60" w:rsidP="000C5682">
      <w:pPr>
        <w:tabs>
          <w:tab w:val="left" w:pos="6255"/>
        </w:tabs>
        <w:spacing w:after="0"/>
        <w:rPr>
          <w:rFonts w:ascii="AvenirNext LT Pro Regular" w:hAnsi="AvenirNext LT Pro Regular"/>
        </w:rPr>
      </w:pPr>
      <w:r w:rsidRPr="009B2924">
        <w:rPr>
          <w:rFonts w:ascii="AvenirNext LT Pro Regular" w:hAnsi="AvenirNext LT Pro Regular"/>
        </w:rPr>
        <w:tab/>
      </w:r>
    </w:p>
    <w:p w14:paraId="1407C468" w14:textId="77777777" w:rsidR="00094F01" w:rsidRPr="009B2924" w:rsidRDefault="00094F01" w:rsidP="000C5682">
      <w:pPr>
        <w:spacing w:after="0"/>
        <w:rPr>
          <w:rFonts w:ascii="AvenirNext LT Pro Regular" w:hAnsi="AvenirNext LT Pro Regular"/>
          <w:szCs w:val="20"/>
        </w:rPr>
      </w:pPr>
      <w:r w:rsidRPr="009B2924">
        <w:rPr>
          <w:rFonts w:ascii="AvenirNext LT Pro Regular" w:hAnsi="AvenirNext LT Pro Regular"/>
          <w:b/>
        </w:rPr>
        <w:t>Role:</w:t>
      </w:r>
      <w:r w:rsidRPr="009B2924">
        <w:rPr>
          <w:rFonts w:ascii="AvenirNext LT Pro Regular" w:hAnsi="AvenirNext LT Pro Regular"/>
        </w:rPr>
        <w:t xml:space="preserve"> Compassion </w:t>
      </w:r>
      <w:r w:rsidR="000837CA" w:rsidRPr="009B2924">
        <w:rPr>
          <w:rFonts w:ascii="AvenirNext LT Pro Regular" w:hAnsi="AvenirNext LT Pro Regular"/>
          <w:szCs w:val="20"/>
        </w:rPr>
        <w:t>Support Worker</w:t>
      </w:r>
    </w:p>
    <w:p w14:paraId="0906910B" w14:textId="77777777" w:rsidR="00094F01" w:rsidRPr="009B2924" w:rsidRDefault="00094F01" w:rsidP="000C5682">
      <w:pPr>
        <w:spacing w:after="0"/>
        <w:rPr>
          <w:rFonts w:ascii="AvenirNext LT Pro Regular" w:hAnsi="AvenirNext LT Pro Regular"/>
          <w:szCs w:val="20"/>
        </w:rPr>
      </w:pPr>
      <w:r w:rsidRPr="009B2924">
        <w:rPr>
          <w:rFonts w:ascii="AvenirNext LT Pro Regular" w:hAnsi="AvenirNext LT Pro Regular"/>
          <w:b/>
          <w:szCs w:val="20"/>
        </w:rPr>
        <w:t>Organisation:</w:t>
      </w:r>
      <w:r w:rsidRPr="009B2924">
        <w:rPr>
          <w:rFonts w:ascii="AvenirNext LT Pro Regular" w:hAnsi="AvenirNext LT Pro Regular"/>
          <w:szCs w:val="20"/>
        </w:rPr>
        <w:t xml:space="preserve"> Vineyard Compassion</w:t>
      </w:r>
    </w:p>
    <w:p w14:paraId="5BF6FC81" w14:textId="77777777" w:rsidR="00094F01" w:rsidRPr="009B2924" w:rsidRDefault="00094F01" w:rsidP="000C5682">
      <w:pPr>
        <w:spacing w:after="0"/>
        <w:rPr>
          <w:rFonts w:ascii="AvenirNext LT Pro Regular" w:hAnsi="AvenirNext LT Pro Regular"/>
          <w:szCs w:val="20"/>
        </w:rPr>
      </w:pPr>
      <w:r w:rsidRPr="009B2924">
        <w:rPr>
          <w:rFonts w:ascii="AvenirNext LT Pro Regular" w:hAnsi="AvenirNext LT Pro Regular"/>
          <w:b/>
          <w:szCs w:val="20"/>
        </w:rPr>
        <w:t>Location:</w:t>
      </w:r>
      <w:r w:rsidRPr="009B2924">
        <w:rPr>
          <w:rFonts w:ascii="AvenirNext LT Pro Regular" w:hAnsi="AvenirNext LT Pro Regular"/>
          <w:szCs w:val="20"/>
        </w:rPr>
        <w:t xml:space="preserve"> Vineyard Compassion office (10 Hillmans Way, Ballycastle Road, Coleraine, BT52 2ED)</w:t>
      </w:r>
    </w:p>
    <w:p w14:paraId="2D41D2D5" w14:textId="22910B2C" w:rsidR="00094F01" w:rsidRPr="009B2924" w:rsidRDefault="00094F01" w:rsidP="000C5682">
      <w:pPr>
        <w:spacing w:after="0"/>
        <w:rPr>
          <w:rFonts w:ascii="AvenirNext LT Pro Regular" w:hAnsi="AvenirNext LT Pro Regular"/>
          <w:szCs w:val="20"/>
        </w:rPr>
      </w:pPr>
      <w:r w:rsidRPr="009B2924">
        <w:rPr>
          <w:rFonts w:ascii="AvenirNext LT Pro Regular" w:hAnsi="AvenirNext LT Pro Regular"/>
          <w:b/>
          <w:szCs w:val="20"/>
        </w:rPr>
        <w:t xml:space="preserve">Line Manager: </w:t>
      </w:r>
      <w:r w:rsidRPr="009B2924">
        <w:rPr>
          <w:rFonts w:ascii="AvenirNext LT Pro Regular" w:hAnsi="AvenirNext LT Pro Regular"/>
          <w:szCs w:val="20"/>
        </w:rPr>
        <w:t xml:space="preserve">Compassion Support </w:t>
      </w:r>
      <w:r w:rsidR="005F7DA8" w:rsidRPr="009B2924">
        <w:rPr>
          <w:rFonts w:ascii="AvenirNext LT Pro Regular" w:hAnsi="AvenirNext LT Pro Regular"/>
          <w:szCs w:val="20"/>
        </w:rPr>
        <w:t>Coordinator</w:t>
      </w:r>
    </w:p>
    <w:p w14:paraId="5141F36B" w14:textId="77777777" w:rsidR="009B2924" w:rsidRDefault="009B2924" w:rsidP="009B2924">
      <w:pPr>
        <w:spacing w:after="0"/>
        <w:jc w:val="both"/>
        <w:rPr>
          <w:rFonts w:ascii="AvenirNext LT Pro Regular" w:hAnsi="AvenirNext LT Pro Regular" w:cs="Calibri"/>
          <w:sz w:val="18"/>
        </w:rPr>
      </w:pPr>
      <w:r w:rsidRPr="00F730B5">
        <w:rPr>
          <w:rFonts w:ascii="AvenirNext LT Pro Regular" w:hAnsi="AvenirNext LT Pro Regular" w:cs="Calibri"/>
          <w:b/>
          <w:sz w:val="22"/>
        </w:rPr>
        <w:t>Hours of Work:</w:t>
      </w:r>
      <w:r w:rsidRPr="00F730B5">
        <w:rPr>
          <w:rFonts w:ascii="AvenirNext LT Pro Regular" w:hAnsi="AvenirNext LT Pro Regular" w:cs="Calibri"/>
          <w:sz w:val="22"/>
        </w:rPr>
        <w:t xml:space="preserve"> 40 hours per week</w:t>
      </w:r>
    </w:p>
    <w:p w14:paraId="6A2438FE" w14:textId="15318DFA" w:rsidR="009B2924" w:rsidRPr="002026C7" w:rsidRDefault="009B2924" w:rsidP="009B2924">
      <w:pPr>
        <w:spacing w:after="0"/>
        <w:jc w:val="both"/>
        <w:rPr>
          <w:rFonts w:ascii="AvenirNext LT Pro Regular" w:hAnsi="AvenirNext LT Pro Regular" w:cs="Calibri"/>
          <w:sz w:val="22"/>
        </w:rPr>
      </w:pPr>
      <w:r w:rsidRPr="005C430D">
        <w:rPr>
          <w:rFonts w:ascii="AvenirNext LT Pro Regular" w:hAnsi="AvenirNext LT Pro Regular" w:cs="Calibri"/>
          <w:b/>
          <w:sz w:val="22"/>
        </w:rPr>
        <w:t>Salary:</w:t>
      </w:r>
      <w:r w:rsidRPr="005C430D">
        <w:rPr>
          <w:rFonts w:ascii="AvenirNext LT Pro Regular" w:hAnsi="AvenirNext LT Pro Regular" w:cs="Calibri"/>
          <w:sz w:val="22"/>
        </w:rPr>
        <w:t xml:space="preserve"> £</w:t>
      </w:r>
      <w:r w:rsidR="005C430D" w:rsidRPr="005C430D">
        <w:rPr>
          <w:rFonts w:ascii="AvenirNext LT Pro Regular" w:hAnsi="AvenirNext LT Pro Regular" w:cs="Calibri"/>
          <w:sz w:val="22"/>
        </w:rPr>
        <w:t>20</w:t>
      </w:r>
      <w:r w:rsidRPr="005C430D">
        <w:rPr>
          <w:rFonts w:ascii="AvenirNext LT Pro Regular" w:hAnsi="AvenirNext LT Pro Regular" w:cs="Calibri"/>
          <w:sz w:val="22"/>
        </w:rPr>
        <w:t>,000 per annum</w:t>
      </w:r>
    </w:p>
    <w:p w14:paraId="0AAB6269" w14:textId="77777777" w:rsidR="009B2924" w:rsidRPr="002026C7" w:rsidRDefault="009B2924" w:rsidP="009B2924">
      <w:pPr>
        <w:spacing w:after="0"/>
        <w:jc w:val="both"/>
        <w:rPr>
          <w:rFonts w:ascii="AvenirNext LT Pro Regular" w:hAnsi="AvenirNext LT Pro Regular" w:cs="Calibri"/>
          <w:sz w:val="22"/>
        </w:rPr>
      </w:pPr>
      <w:r w:rsidRPr="002026C7">
        <w:rPr>
          <w:rFonts w:ascii="AvenirNext LT Pro Regular" w:hAnsi="AvenirNext LT Pro Regular" w:cs="Calibri"/>
          <w:b/>
          <w:sz w:val="22"/>
        </w:rPr>
        <w:t>Pension</w:t>
      </w:r>
      <w:r w:rsidRPr="002026C7">
        <w:rPr>
          <w:rFonts w:ascii="AvenirNext LT Pro Regular" w:hAnsi="AvenirNext LT Pro Regular" w:cs="Calibri"/>
          <w:sz w:val="22"/>
        </w:rPr>
        <w:t>: A pension is offered with this role</w:t>
      </w:r>
    </w:p>
    <w:p w14:paraId="6BEB0C77" w14:textId="77777777" w:rsidR="009B2924" w:rsidRPr="002026C7" w:rsidRDefault="009B2924" w:rsidP="009B2924">
      <w:pPr>
        <w:spacing w:after="0"/>
        <w:jc w:val="both"/>
        <w:rPr>
          <w:rFonts w:ascii="AvenirNext LT Pro Regular" w:hAnsi="AvenirNext LT Pro Regular" w:cs="Calibri"/>
          <w:color w:val="000000" w:themeColor="text1"/>
          <w:sz w:val="22"/>
        </w:rPr>
      </w:pPr>
      <w:r w:rsidRPr="002026C7">
        <w:rPr>
          <w:rFonts w:ascii="AvenirNext LT Pro Regular" w:hAnsi="AvenirNext LT Pro Regular" w:cs="Calibri"/>
          <w:b/>
          <w:sz w:val="22"/>
        </w:rPr>
        <w:t>Holiday allowance:</w:t>
      </w:r>
      <w:r w:rsidRPr="002026C7">
        <w:rPr>
          <w:rFonts w:ascii="AvenirNext LT Pro Regular" w:hAnsi="AvenirNext LT Pro Regular" w:cs="Calibri"/>
          <w:sz w:val="22"/>
        </w:rPr>
        <w:t xml:space="preserve"> </w:t>
      </w:r>
      <w:r w:rsidRPr="002026C7">
        <w:rPr>
          <w:rFonts w:ascii="AvenirNext LT Pro Regular" w:hAnsi="AvenirNext LT Pro Regular" w:cs="Calibri"/>
          <w:color w:val="000000" w:themeColor="text1"/>
          <w:sz w:val="22"/>
        </w:rPr>
        <w:t>31 days per year including bank holidays (pro-rata)</w:t>
      </w:r>
    </w:p>
    <w:p w14:paraId="334A2585" w14:textId="77777777" w:rsidR="009B2924" w:rsidRPr="002026C7" w:rsidRDefault="009B2924" w:rsidP="009B2924">
      <w:pPr>
        <w:spacing w:after="0"/>
        <w:jc w:val="both"/>
        <w:rPr>
          <w:rFonts w:ascii="AvenirNext LT Pro Regular" w:hAnsi="AvenirNext LT Pro Regular" w:cs="Calibri"/>
          <w:sz w:val="22"/>
        </w:rPr>
      </w:pPr>
      <w:r w:rsidRPr="002026C7">
        <w:rPr>
          <w:rFonts w:ascii="AvenirNext LT Pro Regular" w:hAnsi="AvenirNext LT Pro Regular" w:cs="Calibri"/>
          <w:b/>
          <w:sz w:val="22"/>
        </w:rPr>
        <w:t xml:space="preserve">Length of employment: </w:t>
      </w:r>
      <w:r w:rsidRPr="002026C7">
        <w:rPr>
          <w:rFonts w:ascii="AvenirNext LT Pro Regular" w:hAnsi="AvenirNext LT Pro Regular" w:cs="Calibri"/>
          <w:sz w:val="22"/>
        </w:rPr>
        <w:t>1 Year Fixed Term Contract</w:t>
      </w:r>
    </w:p>
    <w:p w14:paraId="3E8E358F" w14:textId="3BEF3783" w:rsidR="009B2924" w:rsidRPr="002026C7" w:rsidRDefault="009B2924" w:rsidP="009B2924">
      <w:pPr>
        <w:spacing w:after="0"/>
        <w:jc w:val="both"/>
        <w:rPr>
          <w:rFonts w:ascii="AvenirNext LT Pro Regular" w:hAnsi="AvenirNext LT Pro Regular" w:cs="Calibri"/>
          <w:color w:val="000000"/>
          <w:sz w:val="22"/>
        </w:rPr>
      </w:pPr>
      <w:r w:rsidRPr="002026C7">
        <w:rPr>
          <w:rFonts w:ascii="AvenirNext LT Pro Regular" w:hAnsi="AvenirNext LT Pro Regular" w:cs="Calibri"/>
          <w:b/>
          <w:sz w:val="22"/>
        </w:rPr>
        <w:t>Final application date:</w:t>
      </w:r>
      <w:r w:rsidRPr="002026C7">
        <w:rPr>
          <w:rFonts w:ascii="AvenirNext LT Pro Regular" w:hAnsi="AvenirNext LT Pro Regular" w:cs="Calibri"/>
          <w:color w:val="000000"/>
          <w:sz w:val="22"/>
        </w:rPr>
        <w:t xml:space="preserve"> </w:t>
      </w:r>
      <w:r w:rsidR="008D1D42" w:rsidRPr="002026C7">
        <w:rPr>
          <w:rFonts w:ascii="AvenirNext LT Pro Regular" w:hAnsi="AvenirNext LT Pro Regular" w:cs="Calibri"/>
          <w:color w:val="000000"/>
          <w:sz w:val="22"/>
        </w:rPr>
        <w:t>Wednesday</w:t>
      </w:r>
      <w:r w:rsidRPr="002026C7">
        <w:rPr>
          <w:rFonts w:ascii="AvenirNext LT Pro Regular" w:hAnsi="AvenirNext LT Pro Regular" w:cs="Calibri"/>
          <w:color w:val="000000"/>
          <w:sz w:val="22"/>
        </w:rPr>
        <w:t xml:space="preserve"> </w:t>
      </w:r>
      <w:r w:rsidR="008D1D42" w:rsidRPr="002026C7">
        <w:rPr>
          <w:rFonts w:ascii="AvenirNext LT Pro Regular" w:hAnsi="AvenirNext LT Pro Regular" w:cs="Calibri"/>
          <w:color w:val="000000"/>
          <w:sz w:val="22"/>
        </w:rPr>
        <w:t>4</w:t>
      </w:r>
      <w:r w:rsidR="008D1D42" w:rsidRPr="002026C7">
        <w:rPr>
          <w:rFonts w:ascii="AvenirNext LT Pro Regular" w:hAnsi="AvenirNext LT Pro Regular" w:cs="Calibri"/>
          <w:color w:val="000000"/>
          <w:sz w:val="22"/>
          <w:vertAlign w:val="superscript"/>
        </w:rPr>
        <w:t>th</w:t>
      </w:r>
      <w:r w:rsidR="008D1D42" w:rsidRPr="002026C7">
        <w:rPr>
          <w:rFonts w:ascii="AvenirNext LT Pro Regular" w:hAnsi="AvenirNext LT Pro Regular" w:cs="Calibri"/>
          <w:color w:val="000000"/>
          <w:sz w:val="22"/>
        </w:rPr>
        <w:t xml:space="preserve"> M</w:t>
      </w:r>
      <w:r w:rsidR="009314FB" w:rsidRPr="002026C7">
        <w:rPr>
          <w:rFonts w:ascii="AvenirNext LT Pro Regular" w:hAnsi="AvenirNext LT Pro Regular" w:cs="Calibri"/>
          <w:color w:val="000000"/>
          <w:sz w:val="22"/>
        </w:rPr>
        <w:t>arch</w:t>
      </w:r>
      <w:r w:rsidRPr="002026C7">
        <w:rPr>
          <w:rFonts w:ascii="AvenirNext LT Pro Regular" w:hAnsi="AvenirNext LT Pro Regular" w:cs="Calibri"/>
          <w:color w:val="000000"/>
          <w:sz w:val="22"/>
        </w:rPr>
        <w:t xml:space="preserve"> at </w:t>
      </w:r>
      <w:r w:rsidR="008D1D42" w:rsidRPr="002026C7">
        <w:rPr>
          <w:rFonts w:ascii="AvenirNext LT Pro Regular" w:hAnsi="AvenirNext LT Pro Regular" w:cs="Calibri"/>
          <w:color w:val="000000"/>
          <w:sz w:val="22"/>
        </w:rPr>
        <w:t>4pm</w:t>
      </w:r>
    </w:p>
    <w:p w14:paraId="70A98B68" w14:textId="2CF8AA44" w:rsidR="009B2924" w:rsidRPr="00F730B5" w:rsidRDefault="009B2924" w:rsidP="009B2924">
      <w:pPr>
        <w:spacing w:after="0"/>
        <w:jc w:val="both"/>
        <w:rPr>
          <w:rFonts w:ascii="AvenirNext LT Pro Regular" w:hAnsi="AvenirNext LT Pro Regular" w:cs="Calibri"/>
          <w:b/>
          <w:color w:val="000000"/>
          <w:sz w:val="22"/>
        </w:rPr>
      </w:pPr>
      <w:r w:rsidRPr="002026C7">
        <w:rPr>
          <w:rFonts w:ascii="AvenirNext LT Pro Regular" w:hAnsi="AvenirNext LT Pro Regular" w:cs="Calibri"/>
          <w:b/>
          <w:sz w:val="22"/>
        </w:rPr>
        <w:t xml:space="preserve">Interview dates: </w:t>
      </w:r>
      <w:r w:rsidR="0037684B">
        <w:rPr>
          <w:rFonts w:ascii="AvenirNext LT Pro Regular" w:hAnsi="AvenirNext LT Pro Regular" w:cs="Calibri"/>
          <w:sz w:val="22"/>
        </w:rPr>
        <w:t>On/a</w:t>
      </w:r>
      <w:r w:rsidR="00B95DEF" w:rsidRPr="002026C7">
        <w:rPr>
          <w:rFonts w:ascii="AvenirNext LT Pro Regular" w:hAnsi="AvenirNext LT Pro Regular" w:cs="Calibri"/>
          <w:sz w:val="22"/>
        </w:rPr>
        <w:t>fter</w:t>
      </w:r>
      <w:r w:rsidR="009048AF">
        <w:rPr>
          <w:rFonts w:ascii="AvenirNext LT Pro Regular" w:hAnsi="AvenirNext LT Pro Regular" w:cs="Calibri"/>
          <w:sz w:val="22"/>
        </w:rPr>
        <w:t xml:space="preserve"> T</w:t>
      </w:r>
      <w:r w:rsidR="00B56FC8">
        <w:rPr>
          <w:rFonts w:ascii="AvenirNext LT Pro Regular" w:hAnsi="AvenirNext LT Pro Regular" w:cs="Calibri"/>
          <w:sz w:val="22"/>
        </w:rPr>
        <w:t>hursday 12</w:t>
      </w:r>
      <w:r w:rsidR="00B56FC8" w:rsidRPr="00B56FC8">
        <w:rPr>
          <w:rFonts w:ascii="AvenirNext LT Pro Regular" w:hAnsi="AvenirNext LT Pro Regular" w:cs="Calibri"/>
          <w:sz w:val="22"/>
          <w:vertAlign w:val="superscript"/>
        </w:rPr>
        <w:t>th</w:t>
      </w:r>
      <w:r w:rsidR="00B56FC8">
        <w:rPr>
          <w:rFonts w:ascii="AvenirNext LT Pro Regular" w:hAnsi="AvenirNext LT Pro Regular" w:cs="Calibri"/>
          <w:sz w:val="22"/>
        </w:rPr>
        <w:t xml:space="preserve"> </w:t>
      </w:r>
      <w:r w:rsidR="00EF0548">
        <w:rPr>
          <w:rFonts w:ascii="AvenirNext LT Pro Regular" w:hAnsi="AvenirNext LT Pro Regular" w:cs="Calibri"/>
          <w:sz w:val="22"/>
        </w:rPr>
        <w:t>March</w:t>
      </w:r>
      <w:r w:rsidR="00987FF6">
        <w:rPr>
          <w:rFonts w:ascii="AvenirNext LT Pro Regular" w:hAnsi="AvenirNext LT Pro Regular" w:cs="Calibri"/>
          <w:sz w:val="22"/>
        </w:rPr>
        <w:t>,</w:t>
      </w:r>
      <w:r w:rsidR="009048AF">
        <w:rPr>
          <w:rFonts w:ascii="AvenirNext LT Pro Regular" w:hAnsi="AvenirNext LT Pro Regular" w:cs="Calibri"/>
          <w:sz w:val="22"/>
        </w:rPr>
        <w:t xml:space="preserve"> including week commencing Mon</w:t>
      </w:r>
      <w:r w:rsidR="00987FF6">
        <w:rPr>
          <w:rFonts w:ascii="AvenirNext LT Pro Regular" w:hAnsi="AvenirNext LT Pro Regular" w:cs="Calibri"/>
          <w:sz w:val="22"/>
        </w:rPr>
        <w:t>day 16</w:t>
      </w:r>
      <w:r w:rsidR="00987FF6" w:rsidRPr="00987FF6">
        <w:rPr>
          <w:rFonts w:ascii="AvenirNext LT Pro Regular" w:hAnsi="AvenirNext LT Pro Regular" w:cs="Calibri"/>
          <w:sz w:val="22"/>
          <w:vertAlign w:val="superscript"/>
        </w:rPr>
        <w:t>th</w:t>
      </w:r>
      <w:r w:rsidR="00987FF6">
        <w:rPr>
          <w:rFonts w:ascii="AvenirNext LT Pro Regular" w:hAnsi="AvenirNext LT Pro Regular" w:cs="Calibri"/>
          <w:sz w:val="22"/>
        </w:rPr>
        <w:t xml:space="preserve"> March</w:t>
      </w:r>
    </w:p>
    <w:p w14:paraId="33561A88" w14:textId="77777777" w:rsidR="009B2924" w:rsidRDefault="009B2924" w:rsidP="009B2924">
      <w:pPr>
        <w:spacing w:after="0"/>
        <w:jc w:val="both"/>
        <w:rPr>
          <w:rFonts w:ascii="AvenirNext LT Pro Regular" w:hAnsi="AvenirNext LT Pro Regular" w:cs="Calibri"/>
          <w:color w:val="000000"/>
          <w:sz w:val="22"/>
        </w:rPr>
      </w:pPr>
      <w:r w:rsidRPr="00F730B5">
        <w:rPr>
          <w:rFonts w:ascii="AvenirNext LT Pro Regular" w:hAnsi="AvenirNext LT Pro Regular" w:cs="Calibri"/>
          <w:b/>
          <w:color w:val="000000"/>
          <w:sz w:val="22"/>
        </w:rPr>
        <w:t>Likely start date</w:t>
      </w:r>
      <w:r w:rsidRPr="00F730B5">
        <w:rPr>
          <w:rFonts w:ascii="AvenirNext LT Pro Regular" w:hAnsi="AvenirNext LT Pro Regular" w:cs="Calibri"/>
          <w:color w:val="000000"/>
          <w:sz w:val="22"/>
        </w:rPr>
        <w:t>: ASAP</w:t>
      </w:r>
    </w:p>
    <w:p w14:paraId="09448FBA" w14:textId="77777777" w:rsidR="00094F01" w:rsidRPr="009B2924" w:rsidRDefault="00094F01" w:rsidP="000C5682">
      <w:pPr>
        <w:spacing w:after="0"/>
        <w:rPr>
          <w:rFonts w:ascii="AvenirNext LT Pro Regular" w:hAnsi="AvenirNext LT Pro Regular"/>
          <w:b/>
        </w:rPr>
      </w:pPr>
    </w:p>
    <w:p w14:paraId="154A1D6C" w14:textId="77777777" w:rsidR="009B2924" w:rsidRPr="00F730B5" w:rsidRDefault="009B2924" w:rsidP="009B2924">
      <w:pPr>
        <w:pStyle w:val="Heading1"/>
        <w:spacing w:after="0" w:line="216" w:lineRule="auto"/>
        <w:jc w:val="both"/>
        <w:rPr>
          <w:rFonts w:ascii="AvenirNext LT Pro Regular" w:hAnsi="AvenirNext LT Pro Regular"/>
          <w:sz w:val="24"/>
        </w:rPr>
      </w:pPr>
      <w:r w:rsidRPr="00F730B5">
        <w:rPr>
          <w:rFonts w:ascii="AvenirNext LT Pro Regular" w:hAnsi="AvenirNext LT Pro Regular"/>
          <w:sz w:val="24"/>
        </w:rPr>
        <w:t>About Vineyard Compassion</w:t>
      </w:r>
    </w:p>
    <w:p w14:paraId="575765F1" w14:textId="77777777" w:rsidR="009B2924" w:rsidRPr="006F4494" w:rsidRDefault="009B2924" w:rsidP="009B2924">
      <w:pPr>
        <w:spacing w:after="0" w:line="216" w:lineRule="auto"/>
        <w:jc w:val="both"/>
        <w:rPr>
          <w:rFonts w:ascii="AvenirNext LT Pro Regular" w:hAnsi="AvenirNext LT Pro Regular" w:cs="Calibri"/>
          <w:szCs w:val="22"/>
        </w:rPr>
      </w:pPr>
      <w:r w:rsidRPr="006F4494">
        <w:rPr>
          <w:rFonts w:ascii="AvenirNext LT Pro Regular" w:hAnsi="AvenirNext LT Pro Regular" w:cs="Calibri"/>
          <w:szCs w:val="22"/>
        </w:rPr>
        <w:t>Vineyard Compassion provides people with practical and emotional support at their point of need while empowering them to tackle the underlying root causes of poverty through a range of innovative projects. As we move towards creating a transformed and thriving community, we want to remain inwardly strong as well as outwardly focussed.</w:t>
      </w:r>
    </w:p>
    <w:p w14:paraId="4EEEA0BF" w14:textId="77777777" w:rsidR="009B2924" w:rsidRPr="006F4494" w:rsidRDefault="009B2924" w:rsidP="009B2924">
      <w:pPr>
        <w:spacing w:after="0" w:line="216" w:lineRule="auto"/>
        <w:jc w:val="both"/>
        <w:rPr>
          <w:rFonts w:ascii="AvenirNext LT Pro Regular" w:hAnsi="AvenirNext LT Pro Regular" w:cs="Calibri"/>
          <w:szCs w:val="22"/>
        </w:rPr>
      </w:pPr>
    </w:p>
    <w:p w14:paraId="3399A331" w14:textId="33E6AF8E" w:rsidR="009B2924" w:rsidRPr="006F4494" w:rsidRDefault="009B2924" w:rsidP="009B2924">
      <w:pPr>
        <w:spacing w:after="0" w:line="216" w:lineRule="auto"/>
        <w:jc w:val="both"/>
        <w:rPr>
          <w:rFonts w:ascii="AvenirNext LT Pro Regular" w:hAnsi="AvenirNext LT Pro Regular" w:cs="Calibri"/>
          <w:szCs w:val="22"/>
        </w:rPr>
      </w:pPr>
      <w:r w:rsidRPr="006F4494">
        <w:rPr>
          <w:rFonts w:ascii="AvenirNext LT Pro Regular" w:hAnsi="AvenirNext LT Pro Regular" w:cs="Calibri"/>
          <w:szCs w:val="22"/>
        </w:rPr>
        <w:t xml:space="preserve">Vineyard Compassion, a charity birthed out of Causeway Coast Vineyard Church with a Christian ethos and values, is first and foremost a volunteer organisation with (paid) staff coordinating the projects and releasing volunteers to work effectively within them. When a decision is made to appoint a paid staff member, each staff member will be expected to gather a volunteer team to multiply the hours they work.  </w:t>
      </w:r>
    </w:p>
    <w:p w14:paraId="2816668B" w14:textId="77777777" w:rsidR="003B2D85" w:rsidRDefault="003B2D85" w:rsidP="000C5682">
      <w:pPr>
        <w:spacing w:after="0"/>
        <w:rPr>
          <w:rFonts w:ascii="AvenirNext LT Pro Regular" w:hAnsi="AvenirNext LT Pro Regular"/>
        </w:rPr>
      </w:pPr>
    </w:p>
    <w:p w14:paraId="47CA8E51" w14:textId="4A1AA2B3" w:rsidR="00B51C22" w:rsidRPr="009B2924" w:rsidRDefault="00B51C22" w:rsidP="00B51C22">
      <w:pPr>
        <w:spacing w:after="0"/>
        <w:rPr>
          <w:rFonts w:ascii="AvenirNext LT Pro Regular" w:hAnsi="AvenirNext LT Pro Regular"/>
          <w:color w:val="000000"/>
          <w:szCs w:val="20"/>
        </w:rPr>
      </w:pPr>
      <w:r w:rsidRPr="009B2924">
        <w:rPr>
          <w:rFonts w:ascii="AvenirNext LT Pro Regular" w:hAnsi="AvenirNext LT Pro Regular"/>
        </w:rPr>
        <w:t>As a volunteer led organisation, Vineyard Compassion is committed to mobilising a team of volunteers led by staff to provide practical help and emotional support to vulnerable individuals and families, who can be experiencing a range of complex needs</w:t>
      </w:r>
      <w:r w:rsidR="00287AB4">
        <w:rPr>
          <w:rFonts w:ascii="AvenirNext LT Pro Regular" w:hAnsi="AvenirNext LT Pro Regular"/>
        </w:rPr>
        <w:t>. T</w:t>
      </w:r>
      <w:r w:rsidRPr="009B2924">
        <w:rPr>
          <w:rFonts w:ascii="AvenirNext LT Pro Regular" w:hAnsi="AvenirNext LT Pro Regular"/>
        </w:rPr>
        <w:t xml:space="preserve">he aim is to improve life chances and opportunities leading to </w:t>
      </w:r>
      <w:r w:rsidRPr="009B2924">
        <w:rPr>
          <w:rFonts w:ascii="AvenirNext LT Pro Regular" w:hAnsi="AvenirNext LT Pro Regular"/>
          <w:color w:val="000000"/>
        </w:rPr>
        <w:t xml:space="preserve">complete recovery and wholeness. Vineyard Compassion works as a single agency and </w:t>
      </w:r>
      <w:r w:rsidR="00287AB4">
        <w:rPr>
          <w:rFonts w:ascii="AvenirNext LT Pro Regular" w:hAnsi="AvenirNext LT Pro Regular"/>
          <w:color w:val="000000"/>
        </w:rPr>
        <w:t>alongside</w:t>
      </w:r>
      <w:r w:rsidRPr="009B2924">
        <w:rPr>
          <w:rFonts w:ascii="AvenirNext LT Pro Regular" w:hAnsi="AvenirNext LT Pro Regular"/>
          <w:color w:val="000000"/>
        </w:rPr>
        <w:t xml:space="preserve"> other </w:t>
      </w:r>
      <w:r w:rsidRPr="009B2924">
        <w:rPr>
          <w:rFonts w:ascii="AvenirNext LT Pro Regular" w:hAnsi="AvenirNext LT Pro Regular"/>
          <w:color w:val="000000"/>
          <w:szCs w:val="20"/>
        </w:rPr>
        <w:t>agencies in delivering services to the community.</w:t>
      </w:r>
      <w:r w:rsidR="00DD5325" w:rsidRPr="00DD5325">
        <w:rPr>
          <w:rFonts w:ascii="AvenirNext LT Pro Regular" w:hAnsi="AvenirNext LT Pro Regular" w:cs="Calibri"/>
          <w:szCs w:val="22"/>
        </w:rPr>
        <w:t xml:space="preserve"> </w:t>
      </w:r>
      <w:r w:rsidR="00DD5325" w:rsidRPr="006F4494">
        <w:rPr>
          <w:rFonts w:ascii="AvenirNext LT Pro Regular" w:hAnsi="AvenirNext LT Pro Regular" w:cs="Calibri"/>
          <w:szCs w:val="22"/>
        </w:rPr>
        <w:t xml:space="preserve">For more information, please visit our website </w:t>
      </w:r>
      <w:hyperlink r:id="rId12">
        <w:r w:rsidR="00DD5325" w:rsidRPr="006F4494">
          <w:rPr>
            <w:rStyle w:val="Hyperlink"/>
            <w:rFonts w:ascii="AvenirNext LT Pro Regular" w:hAnsi="AvenirNext LT Pro Regular" w:cs="Calibri"/>
            <w:szCs w:val="22"/>
          </w:rPr>
          <w:t>www.vineyardcompassion.co.uk</w:t>
        </w:r>
      </w:hyperlink>
      <w:r w:rsidR="00DD5325" w:rsidRPr="006F4494">
        <w:rPr>
          <w:rFonts w:ascii="AvenirNext LT Pro Regular" w:hAnsi="AvenirNext LT Pro Regular" w:cs="Calibri"/>
          <w:szCs w:val="22"/>
        </w:rPr>
        <w:t>.</w:t>
      </w:r>
    </w:p>
    <w:p w14:paraId="3330A134" w14:textId="77777777" w:rsidR="008B2539" w:rsidRPr="009B2924" w:rsidRDefault="008B2539" w:rsidP="000C5682">
      <w:pPr>
        <w:spacing w:after="0"/>
        <w:rPr>
          <w:rFonts w:ascii="AvenirNext LT Pro Regular" w:hAnsi="AvenirNext LT Pro Regular"/>
        </w:rPr>
      </w:pPr>
    </w:p>
    <w:p w14:paraId="6BA50A20" w14:textId="77777777" w:rsidR="009B2924" w:rsidRPr="00F730B5" w:rsidRDefault="009B2924" w:rsidP="009B2924">
      <w:pPr>
        <w:pStyle w:val="Heading1"/>
        <w:spacing w:after="0" w:line="216" w:lineRule="auto"/>
        <w:jc w:val="both"/>
        <w:rPr>
          <w:rFonts w:ascii="AvenirNext LT Pro Regular" w:hAnsi="AvenirNext LT Pro Regular"/>
          <w:sz w:val="24"/>
        </w:rPr>
      </w:pPr>
      <w:r w:rsidRPr="00F730B5">
        <w:rPr>
          <w:rFonts w:ascii="AvenirNext LT Pro Regular" w:hAnsi="AvenirNext LT Pro Regular"/>
          <w:sz w:val="24"/>
        </w:rPr>
        <w:t>Role Summary</w:t>
      </w:r>
    </w:p>
    <w:p w14:paraId="36A21206" w14:textId="4EAB8C1D" w:rsidR="0080698A" w:rsidRDefault="008B2539" w:rsidP="0080698A">
      <w:pPr>
        <w:spacing w:after="0"/>
        <w:rPr>
          <w:rFonts w:ascii="AvenirNext LT Pro Regular" w:hAnsi="AvenirNext LT Pro Regular"/>
        </w:rPr>
      </w:pPr>
      <w:r w:rsidRPr="009B2924">
        <w:rPr>
          <w:rFonts w:ascii="AvenirNext LT Pro Regular" w:hAnsi="AvenirNext LT Pro Regular"/>
          <w:color w:val="000000"/>
          <w:szCs w:val="20"/>
        </w:rPr>
        <w:t xml:space="preserve">The </w:t>
      </w:r>
      <w:r w:rsidR="001A4436">
        <w:rPr>
          <w:rFonts w:ascii="AvenirNext LT Pro Regular" w:hAnsi="AvenirNext LT Pro Regular"/>
          <w:color w:val="000000"/>
          <w:szCs w:val="20"/>
        </w:rPr>
        <w:t>Support Worker</w:t>
      </w:r>
      <w:r w:rsidRPr="009B2924">
        <w:rPr>
          <w:rFonts w:ascii="AvenirNext LT Pro Regular" w:hAnsi="AvenirNext LT Pro Regular"/>
          <w:color w:val="000000"/>
          <w:szCs w:val="20"/>
        </w:rPr>
        <w:t xml:space="preserve"> will </w:t>
      </w:r>
      <w:r w:rsidR="008C7C3F" w:rsidRPr="009B2924">
        <w:rPr>
          <w:rFonts w:ascii="AvenirNext LT Pro Regular" w:hAnsi="AvenirNext LT Pro Regular"/>
          <w:color w:val="000000"/>
          <w:szCs w:val="20"/>
        </w:rPr>
        <w:t xml:space="preserve">be a </w:t>
      </w:r>
      <w:r w:rsidR="008C7C3F" w:rsidRPr="009B2924">
        <w:rPr>
          <w:rFonts w:ascii="AvenirNext LT Pro Regular" w:hAnsi="AvenirNext LT Pro Regular" w:cs="Arial"/>
          <w:color w:val="000000"/>
          <w:szCs w:val="20"/>
        </w:rPr>
        <w:t>c</w:t>
      </w:r>
      <w:r w:rsidR="00AC6D58" w:rsidRPr="009B2924">
        <w:rPr>
          <w:rFonts w:ascii="AvenirNext LT Pro Regular" w:hAnsi="AvenirNext LT Pro Regular" w:cs="Arial"/>
          <w:color w:val="000000"/>
          <w:szCs w:val="20"/>
        </w:rPr>
        <w:t>ommitted Christian following Jesus Christ in daily life</w:t>
      </w:r>
      <w:r w:rsidR="008C7C3F" w:rsidRPr="009B2924">
        <w:rPr>
          <w:rFonts w:ascii="AvenirNext LT Pro Regular" w:hAnsi="AvenirNext LT Pro Regular" w:cs="Arial"/>
          <w:color w:val="000000"/>
          <w:szCs w:val="20"/>
        </w:rPr>
        <w:t xml:space="preserve"> and must be committed to Causeway Coast Vineyard (CCV) church.</w:t>
      </w:r>
      <w:r w:rsidR="008C7C3F" w:rsidRPr="009B2924">
        <w:rPr>
          <w:rFonts w:ascii="AvenirNext LT Pro Regular" w:hAnsi="AvenirNext LT Pro Regular" w:cs="Arial"/>
          <w:szCs w:val="20"/>
        </w:rPr>
        <w:t xml:space="preserve"> </w:t>
      </w:r>
      <w:r w:rsidR="0080698A" w:rsidRPr="009B2924">
        <w:rPr>
          <w:rFonts w:ascii="AvenirNext LT Pro Regular" w:hAnsi="AvenirNext LT Pro Regular"/>
        </w:rPr>
        <w:t>T</w:t>
      </w:r>
      <w:r w:rsidR="0080698A">
        <w:rPr>
          <w:rFonts w:ascii="AvenirNext LT Pro Regular" w:hAnsi="AvenirNext LT Pro Regular"/>
        </w:rPr>
        <w:t xml:space="preserve">he </w:t>
      </w:r>
      <w:r w:rsidR="0080698A">
        <w:rPr>
          <w:rFonts w:ascii="AvenirNext LT Pro Regular" w:hAnsi="AvenirNext LT Pro Regular"/>
          <w:color w:val="000000"/>
          <w:szCs w:val="20"/>
        </w:rPr>
        <w:t>Support Worker will</w:t>
      </w:r>
      <w:r w:rsidR="0080698A" w:rsidRPr="009B2924">
        <w:rPr>
          <w:rFonts w:ascii="AvenirNext LT Pro Regular" w:hAnsi="AvenirNext LT Pro Regular"/>
        </w:rPr>
        <w:t xml:space="preserve"> provide services to support the emotional, mental and social wellbeing of clients experiencing difficulties, that are further impacted by issues of poverty</w:t>
      </w:r>
      <w:r w:rsidR="0080698A">
        <w:rPr>
          <w:rFonts w:ascii="AvenirNext LT Pro Regular" w:hAnsi="AvenirNext LT Pro Regular"/>
        </w:rPr>
        <w:t>.</w:t>
      </w:r>
    </w:p>
    <w:p w14:paraId="74FE2C40" w14:textId="1681EDF6" w:rsidR="004D6CE1" w:rsidRPr="00360A6B" w:rsidRDefault="00122BC0" w:rsidP="000C5682">
      <w:pPr>
        <w:spacing w:after="0"/>
        <w:rPr>
          <w:rFonts w:ascii="AvenirNext LT Pro Regular" w:hAnsi="AvenirNext LT Pro Regular"/>
        </w:rPr>
      </w:pPr>
      <w:r>
        <w:rPr>
          <w:rFonts w:ascii="AvenirNext LT Pro Regular" w:hAnsi="AvenirNext LT Pro Regular" w:cs="Arial"/>
          <w:szCs w:val="20"/>
        </w:rPr>
        <w:t>They</w:t>
      </w:r>
      <w:r w:rsidR="008C7C3F" w:rsidRPr="009B2924">
        <w:rPr>
          <w:rFonts w:ascii="AvenirNext LT Pro Regular" w:hAnsi="AvenirNext LT Pro Regular" w:cs="Arial"/>
          <w:szCs w:val="20"/>
        </w:rPr>
        <w:t xml:space="preserve"> will </w:t>
      </w:r>
      <w:r w:rsidR="008B2539" w:rsidRPr="009B2924">
        <w:rPr>
          <w:rFonts w:ascii="AvenirNext LT Pro Regular" w:hAnsi="AvenirNext LT Pro Regular"/>
          <w:szCs w:val="20"/>
        </w:rPr>
        <w:t>support the development of Comp</w:t>
      </w:r>
      <w:r w:rsidR="000837CA" w:rsidRPr="009B2924">
        <w:rPr>
          <w:rFonts w:ascii="AvenirNext LT Pro Regular" w:hAnsi="AvenirNext LT Pro Regular"/>
          <w:szCs w:val="20"/>
        </w:rPr>
        <w:t xml:space="preserve">assion Support and increase its </w:t>
      </w:r>
      <w:r w:rsidR="008B2539" w:rsidRPr="009B2924">
        <w:rPr>
          <w:rFonts w:ascii="AvenirNext LT Pro Regular" w:hAnsi="AvenirNext LT Pro Regular"/>
          <w:szCs w:val="20"/>
        </w:rPr>
        <w:t>effectiven</w:t>
      </w:r>
      <w:r w:rsidR="000837CA" w:rsidRPr="009B2924">
        <w:rPr>
          <w:rFonts w:ascii="AvenirNext LT Pro Regular" w:hAnsi="AvenirNext LT Pro Regular"/>
          <w:szCs w:val="20"/>
        </w:rPr>
        <w:t>ess in service delivery</w:t>
      </w:r>
      <w:r w:rsidR="008C7C3F" w:rsidRPr="009B2924">
        <w:rPr>
          <w:rFonts w:ascii="AvenirNext LT Pro Regular" w:hAnsi="AvenirNext LT Pro Regular"/>
          <w:szCs w:val="20"/>
        </w:rPr>
        <w:t xml:space="preserve">. </w:t>
      </w:r>
      <w:r>
        <w:rPr>
          <w:rFonts w:ascii="AvenirNext LT Pro Regular" w:hAnsi="AvenirNext LT Pro Regular" w:cs="Arial"/>
          <w:szCs w:val="20"/>
        </w:rPr>
        <w:t>They</w:t>
      </w:r>
      <w:r w:rsidRPr="009B2924">
        <w:rPr>
          <w:rFonts w:ascii="AvenirNext LT Pro Regular" w:hAnsi="AvenirNext LT Pro Regular" w:cs="Arial"/>
          <w:szCs w:val="20"/>
        </w:rPr>
        <w:t xml:space="preserve"> </w:t>
      </w:r>
      <w:r w:rsidR="008B2539" w:rsidRPr="009B2924">
        <w:rPr>
          <w:rFonts w:ascii="AvenirNext LT Pro Regular" w:hAnsi="AvenirNext LT Pro Regular"/>
          <w:szCs w:val="20"/>
        </w:rPr>
        <w:t xml:space="preserve">will work closely with and report to the Compassion Support </w:t>
      </w:r>
      <w:r w:rsidR="00016825" w:rsidRPr="009B2924">
        <w:rPr>
          <w:rFonts w:ascii="AvenirNext LT Pro Regular" w:hAnsi="AvenirNext LT Pro Regular"/>
          <w:szCs w:val="20"/>
        </w:rPr>
        <w:t>Coordinator under the direction of the Compassion Support</w:t>
      </w:r>
      <w:r w:rsidR="00016825" w:rsidRPr="009B2924">
        <w:rPr>
          <w:rFonts w:ascii="AvenirNext LT Pro Regular" w:hAnsi="AvenirNext LT Pro Regular"/>
        </w:rPr>
        <w:t xml:space="preserve"> &amp;</w:t>
      </w:r>
      <w:r w:rsidR="008B2539" w:rsidRPr="009B2924">
        <w:rPr>
          <w:rFonts w:ascii="AvenirNext LT Pro Regular" w:hAnsi="AvenirNext LT Pro Regular"/>
        </w:rPr>
        <w:t xml:space="preserve"> Safeguarding Lead</w:t>
      </w:r>
      <w:r w:rsidR="008C7C3F" w:rsidRPr="009B2924">
        <w:rPr>
          <w:rFonts w:ascii="AvenirNext LT Pro Regular" w:hAnsi="AvenirNext LT Pro Regular"/>
        </w:rPr>
        <w:t xml:space="preserve">. </w:t>
      </w:r>
      <w:r>
        <w:rPr>
          <w:rFonts w:ascii="AvenirNext LT Pro Regular" w:hAnsi="AvenirNext LT Pro Regular" w:cs="Arial"/>
          <w:szCs w:val="20"/>
        </w:rPr>
        <w:t>The</w:t>
      </w:r>
      <w:r w:rsidR="003F2465">
        <w:rPr>
          <w:rFonts w:ascii="AvenirNext LT Pro Regular" w:hAnsi="AvenirNext LT Pro Regular" w:cs="Arial"/>
          <w:szCs w:val="20"/>
        </w:rPr>
        <w:t xml:space="preserve"> </w:t>
      </w:r>
      <w:r w:rsidR="003F2465">
        <w:rPr>
          <w:rFonts w:ascii="AvenirNext LT Pro Regular" w:hAnsi="AvenirNext LT Pro Regular"/>
          <w:color w:val="000000"/>
          <w:szCs w:val="20"/>
        </w:rPr>
        <w:t>Support Worker</w:t>
      </w:r>
      <w:r w:rsidRPr="009B2924">
        <w:rPr>
          <w:rFonts w:ascii="AvenirNext LT Pro Regular" w:hAnsi="AvenirNext LT Pro Regular" w:cs="Arial"/>
          <w:szCs w:val="20"/>
        </w:rPr>
        <w:t xml:space="preserve"> </w:t>
      </w:r>
      <w:r w:rsidR="008B2539" w:rsidRPr="009B2924">
        <w:rPr>
          <w:rFonts w:ascii="AvenirNext LT Pro Regular" w:hAnsi="AvenirNext LT Pro Regular"/>
        </w:rPr>
        <w:t xml:space="preserve">will carry </w:t>
      </w:r>
      <w:r w:rsidR="00360A6B">
        <w:rPr>
          <w:rFonts w:ascii="AvenirNext LT Pro Regular" w:hAnsi="AvenirNext LT Pro Regular"/>
        </w:rPr>
        <w:t xml:space="preserve">shared </w:t>
      </w:r>
      <w:r w:rsidR="008B2539" w:rsidRPr="009B2924">
        <w:rPr>
          <w:rFonts w:ascii="AvenirNext LT Pro Regular" w:hAnsi="AvenirNext LT Pro Regular"/>
        </w:rPr>
        <w:t>responsibility for Compassion Support</w:t>
      </w:r>
      <w:r w:rsidR="000837CA" w:rsidRPr="009B2924">
        <w:rPr>
          <w:rFonts w:ascii="AvenirNext LT Pro Regular" w:hAnsi="AvenirNext LT Pro Regular"/>
        </w:rPr>
        <w:t>,</w:t>
      </w:r>
      <w:r w:rsidR="008B2539" w:rsidRPr="009B2924">
        <w:rPr>
          <w:rFonts w:ascii="AvenirNext LT Pro Regular" w:hAnsi="AvenirNext LT Pro Regular"/>
        </w:rPr>
        <w:t xml:space="preserve"> </w:t>
      </w:r>
      <w:r w:rsidR="00360A6B">
        <w:rPr>
          <w:rFonts w:ascii="AvenirNext LT Pro Regular" w:hAnsi="AvenirNext LT Pro Regular"/>
        </w:rPr>
        <w:t xml:space="preserve">including the </w:t>
      </w:r>
      <w:proofErr w:type="gramStart"/>
      <w:r w:rsidR="00360A6B">
        <w:rPr>
          <w:rFonts w:ascii="AvenirNext LT Pro Regular" w:hAnsi="AvenirNext LT Pro Regular"/>
        </w:rPr>
        <w:t>Open Door</w:t>
      </w:r>
      <w:proofErr w:type="gramEnd"/>
      <w:r w:rsidR="00360A6B">
        <w:rPr>
          <w:rFonts w:ascii="AvenirNext LT Pro Regular" w:hAnsi="AvenirNext LT Pro Regular"/>
        </w:rPr>
        <w:t xml:space="preserve"> drop-in environment and </w:t>
      </w:r>
      <w:r w:rsidR="00E3171F">
        <w:rPr>
          <w:rFonts w:ascii="AvenirNext LT Pro Regular" w:hAnsi="AvenirNext LT Pro Regular"/>
        </w:rPr>
        <w:t xml:space="preserve">the support </w:t>
      </w:r>
      <w:r w:rsidR="004F5CDB">
        <w:rPr>
          <w:rFonts w:ascii="AvenirNext LT Pro Regular" w:hAnsi="AvenirNext LT Pro Regular"/>
        </w:rPr>
        <w:t>services</w:t>
      </w:r>
      <w:r w:rsidR="00E3171F">
        <w:rPr>
          <w:rFonts w:ascii="AvenirNext LT Pro Regular" w:hAnsi="AvenirNext LT Pro Regular"/>
        </w:rPr>
        <w:t xml:space="preserve"> of the </w:t>
      </w:r>
      <w:r w:rsidR="00360A6B">
        <w:rPr>
          <w:rFonts w:ascii="AvenirNext LT Pro Regular" w:hAnsi="AvenirNext LT Pro Regular"/>
        </w:rPr>
        <w:t>RESET (</w:t>
      </w:r>
      <w:r w:rsidR="006E4D5D" w:rsidRPr="009B2924">
        <w:rPr>
          <w:rFonts w:ascii="AvenirNext LT Pro Regular" w:hAnsi="AvenirNext LT Pro Regular"/>
        </w:rPr>
        <w:t>Social Supermarket</w:t>
      </w:r>
      <w:r w:rsidR="00360A6B">
        <w:rPr>
          <w:rFonts w:ascii="AvenirNext LT Pro Regular" w:hAnsi="AvenirNext LT Pro Regular"/>
        </w:rPr>
        <w:t>) project</w:t>
      </w:r>
      <w:r w:rsidR="008B2539" w:rsidRPr="009B2924">
        <w:rPr>
          <w:rFonts w:ascii="AvenirNext LT Pro Regular" w:hAnsi="AvenirNext LT Pro Regular"/>
        </w:rPr>
        <w:t xml:space="preserve">. This person will </w:t>
      </w:r>
      <w:r w:rsidR="00A2365A">
        <w:rPr>
          <w:rFonts w:ascii="AvenirNext LT Pro Regular" w:hAnsi="AvenirNext LT Pro Regular"/>
        </w:rPr>
        <w:t>work</w:t>
      </w:r>
      <w:r w:rsidR="008B2539" w:rsidRPr="009B2924">
        <w:rPr>
          <w:rFonts w:ascii="AvenirNext LT Pro Regular" w:hAnsi="AvenirNext LT Pro Regular"/>
        </w:rPr>
        <w:t xml:space="preserve"> with others in one to one and group work</w:t>
      </w:r>
      <w:r w:rsidR="00A2365A">
        <w:rPr>
          <w:rFonts w:ascii="AvenirNext LT Pro Regular" w:hAnsi="AvenirNext LT Pro Regular"/>
        </w:rPr>
        <w:t xml:space="preserve"> settings,</w:t>
      </w:r>
      <w:r w:rsidR="008B2539" w:rsidRPr="009B2924">
        <w:rPr>
          <w:rFonts w:ascii="AvenirNext LT Pro Regular" w:hAnsi="AvenirNext LT Pro Regular"/>
        </w:rPr>
        <w:t xml:space="preserve"> both at a client level </w:t>
      </w:r>
      <w:proofErr w:type="gramStart"/>
      <w:r w:rsidR="008B2539" w:rsidRPr="009B2924">
        <w:rPr>
          <w:rFonts w:ascii="AvenirNext LT Pro Regular" w:hAnsi="AvenirNext LT Pro Regular"/>
        </w:rPr>
        <w:t>and also</w:t>
      </w:r>
      <w:proofErr w:type="gramEnd"/>
      <w:r w:rsidR="008B2539" w:rsidRPr="009B2924">
        <w:rPr>
          <w:rFonts w:ascii="AvenirNext LT Pro Regular" w:hAnsi="AvenirNext LT Pro Regular"/>
        </w:rPr>
        <w:t xml:space="preserve"> at a </w:t>
      </w:r>
      <w:r w:rsidR="00BA1B3A" w:rsidRPr="009B2924">
        <w:rPr>
          <w:rFonts w:ascii="AvenirNext LT Pro Regular" w:hAnsi="AvenirNext LT Pro Regular"/>
        </w:rPr>
        <w:t xml:space="preserve">volunteer </w:t>
      </w:r>
      <w:r w:rsidR="008B2539" w:rsidRPr="009B2924">
        <w:rPr>
          <w:rFonts w:ascii="AvenirNext LT Pro Regular" w:hAnsi="AvenirNext LT Pro Regular"/>
        </w:rPr>
        <w:t>supervisory level</w:t>
      </w:r>
      <w:r w:rsidR="00A2365A">
        <w:rPr>
          <w:rFonts w:ascii="AvenirNext LT Pro Regular" w:hAnsi="AvenirNext LT Pro Regular"/>
        </w:rPr>
        <w:t>,</w:t>
      </w:r>
      <w:r w:rsidR="008B2539" w:rsidRPr="009B2924">
        <w:rPr>
          <w:rFonts w:ascii="AvenirNext LT Pro Regular" w:hAnsi="AvenirNext LT Pro Regular"/>
        </w:rPr>
        <w:t xml:space="preserve"> providing support, structure and development to volunteers.</w:t>
      </w:r>
      <w:r w:rsidR="00BA1B3A" w:rsidRPr="009B2924">
        <w:rPr>
          <w:rFonts w:ascii="AvenirNext LT Pro Regular" w:hAnsi="AvenirNext LT Pro Regular" w:cs="Arial"/>
          <w:sz w:val="22"/>
          <w:szCs w:val="22"/>
        </w:rPr>
        <w:t xml:space="preserve"> </w:t>
      </w:r>
      <w:r w:rsidR="008B2539" w:rsidRPr="009B2924">
        <w:rPr>
          <w:rFonts w:ascii="AvenirNext LT Pro Regular" w:hAnsi="AvenirNext LT Pro Regular"/>
        </w:rPr>
        <w:t xml:space="preserve">The </w:t>
      </w:r>
      <w:r w:rsidR="004642E1">
        <w:rPr>
          <w:rFonts w:ascii="AvenirNext LT Pro Regular" w:hAnsi="AvenirNext LT Pro Regular"/>
          <w:color w:val="000000"/>
          <w:szCs w:val="20"/>
        </w:rPr>
        <w:t>Support Worker</w:t>
      </w:r>
      <w:r w:rsidR="004642E1" w:rsidRPr="009B2924">
        <w:rPr>
          <w:rFonts w:ascii="AvenirNext LT Pro Regular" w:hAnsi="AvenirNext LT Pro Regular"/>
          <w:color w:val="000000"/>
          <w:szCs w:val="20"/>
        </w:rPr>
        <w:t xml:space="preserve"> </w:t>
      </w:r>
      <w:r w:rsidR="008B2539" w:rsidRPr="009B2924">
        <w:rPr>
          <w:rFonts w:ascii="AvenirNext LT Pro Regular" w:hAnsi="AvenirNext LT Pro Regular"/>
        </w:rPr>
        <w:t>will liaise closely with other agencies in the statutory, voluntary and community sector with a multi-agency approach to the project.</w:t>
      </w:r>
    </w:p>
    <w:p w14:paraId="55F47E06" w14:textId="77777777" w:rsidR="008B2539" w:rsidRPr="009B2924" w:rsidRDefault="008B2539" w:rsidP="000C5682">
      <w:pPr>
        <w:spacing w:after="0"/>
        <w:rPr>
          <w:rFonts w:ascii="AvenirNext LT Pro Regular" w:hAnsi="AvenirNext LT Pro Regular"/>
        </w:rPr>
      </w:pPr>
    </w:p>
    <w:p w14:paraId="1F937FE0" w14:textId="77777777" w:rsidR="00733309" w:rsidRPr="009B2924" w:rsidRDefault="00733309" w:rsidP="000C5682">
      <w:pPr>
        <w:pStyle w:val="Heading2"/>
        <w:spacing w:after="0"/>
        <w:rPr>
          <w:rFonts w:ascii="AvenirNext LT Pro Regular" w:hAnsi="AvenirNext LT Pro Regular"/>
        </w:rPr>
      </w:pPr>
      <w:r w:rsidRPr="009B2924">
        <w:rPr>
          <w:rFonts w:ascii="AvenirNext LT Pro Regular" w:hAnsi="AvenirNext LT Pro Regular"/>
        </w:rPr>
        <w:t>Key Oversight Areas</w:t>
      </w:r>
    </w:p>
    <w:p w14:paraId="789D8A17" w14:textId="77777777" w:rsidR="000C5682" w:rsidRPr="009B2924" w:rsidRDefault="000C5682" w:rsidP="000C5682">
      <w:pPr>
        <w:spacing w:after="0"/>
        <w:rPr>
          <w:rFonts w:ascii="AvenirNext LT Pro Regular" w:hAnsi="AvenirNext LT Pro Regular"/>
          <w:sz w:val="14"/>
        </w:rPr>
      </w:pPr>
    </w:p>
    <w:p w14:paraId="4EC78CC4" w14:textId="77777777" w:rsidR="00733309" w:rsidRPr="009B2924" w:rsidRDefault="00733309" w:rsidP="000C5682">
      <w:pPr>
        <w:spacing w:after="0"/>
        <w:rPr>
          <w:rFonts w:ascii="AvenirNext LT Pro Regular" w:hAnsi="AvenirNext LT Pro Regular"/>
        </w:rPr>
      </w:pPr>
      <w:r w:rsidRPr="009B2924">
        <w:rPr>
          <w:rFonts w:ascii="AvenirNext LT Pro Regular" w:hAnsi="AvenirNext LT Pro Regular"/>
        </w:rPr>
        <w:t>In you</w:t>
      </w:r>
      <w:r w:rsidR="008B7513" w:rsidRPr="009B2924">
        <w:rPr>
          <w:rFonts w:ascii="AvenirNext LT Pro Regular" w:hAnsi="AvenirNext LT Pro Regular"/>
        </w:rPr>
        <w:t>r</w:t>
      </w:r>
      <w:r w:rsidRPr="009B2924">
        <w:rPr>
          <w:rFonts w:ascii="AvenirNext LT Pro Regular" w:hAnsi="AvenirNext LT Pro Regular"/>
        </w:rPr>
        <w:t xml:space="preserve"> Key Oversight </w:t>
      </w:r>
      <w:proofErr w:type="gramStart"/>
      <w:r w:rsidRPr="009B2924">
        <w:rPr>
          <w:rFonts w:ascii="AvenirNext LT Pro Regular" w:hAnsi="AvenirNext LT Pro Regular"/>
        </w:rPr>
        <w:t>Areas</w:t>
      </w:r>
      <w:proofErr w:type="gramEnd"/>
      <w:r w:rsidRPr="009B2924">
        <w:rPr>
          <w:rFonts w:ascii="AvenirNext LT Pro Regular" w:hAnsi="AvenirNext LT Pro Regular"/>
        </w:rPr>
        <w:t xml:space="preserve"> you are the lead-partner.</w:t>
      </w:r>
    </w:p>
    <w:p w14:paraId="58701125" w14:textId="77777777" w:rsidR="008B2539" w:rsidRPr="009B2924" w:rsidRDefault="00016825" w:rsidP="000C5682">
      <w:pPr>
        <w:numPr>
          <w:ilvl w:val="0"/>
          <w:numId w:val="1"/>
        </w:numPr>
        <w:spacing w:after="0"/>
        <w:rPr>
          <w:rFonts w:ascii="AvenirNext LT Pro Regular" w:hAnsi="AvenirNext LT Pro Regular"/>
          <w:b/>
        </w:rPr>
      </w:pPr>
      <w:r w:rsidRPr="009B2924">
        <w:rPr>
          <w:rFonts w:ascii="AvenirNext LT Pro Regular" w:hAnsi="AvenirNext LT Pro Regular"/>
          <w:b/>
        </w:rPr>
        <w:t>D</w:t>
      </w:r>
      <w:r w:rsidR="008B2539" w:rsidRPr="009B2924">
        <w:rPr>
          <w:rFonts w:ascii="AvenirNext LT Pro Regular" w:hAnsi="AvenirNext LT Pro Regular"/>
          <w:b/>
        </w:rPr>
        <w:t xml:space="preserve">rop-in </w:t>
      </w:r>
      <w:r w:rsidR="006E4D5D" w:rsidRPr="009B2924">
        <w:rPr>
          <w:rFonts w:ascii="AvenirNext LT Pro Regular" w:hAnsi="AvenirNext LT Pro Regular"/>
          <w:b/>
        </w:rPr>
        <w:t xml:space="preserve">community café </w:t>
      </w:r>
      <w:r w:rsidR="008B2539" w:rsidRPr="009B2924">
        <w:rPr>
          <w:rFonts w:ascii="AvenirNext LT Pro Regular" w:hAnsi="AvenirNext LT Pro Regular"/>
          <w:b/>
        </w:rPr>
        <w:t>environment</w:t>
      </w:r>
    </w:p>
    <w:p w14:paraId="5E4E9F64" w14:textId="77777777" w:rsidR="008B2539" w:rsidRPr="009B2924" w:rsidRDefault="006E4D5D" w:rsidP="000C5682">
      <w:pPr>
        <w:numPr>
          <w:ilvl w:val="0"/>
          <w:numId w:val="1"/>
        </w:numPr>
        <w:spacing w:after="0"/>
        <w:rPr>
          <w:rFonts w:ascii="AvenirNext LT Pro Regular" w:hAnsi="AvenirNext LT Pro Regular"/>
          <w:b/>
        </w:rPr>
      </w:pPr>
      <w:r w:rsidRPr="009B2924">
        <w:rPr>
          <w:rFonts w:ascii="AvenirNext LT Pro Regular" w:hAnsi="AvenirNext LT Pro Regular"/>
          <w:b/>
        </w:rPr>
        <w:t xml:space="preserve">Mentoring &amp; </w:t>
      </w:r>
      <w:r w:rsidR="008B2539" w:rsidRPr="009B2924">
        <w:rPr>
          <w:rFonts w:ascii="AvenirNext LT Pro Regular" w:hAnsi="AvenirNext LT Pro Regular"/>
          <w:b/>
        </w:rPr>
        <w:t>Befriending Team</w:t>
      </w:r>
    </w:p>
    <w:p w14:paraId="0945AF33" w14:textId="77777777" w:rsidR="006E4D5D" w:rsidRPr="009B2924" w:rsidRDefault="006E4D5D" w:rsidP="000C5682">
      <w:pPr>
        <w:numPr>
          <w:ilvl w:val="0"/>
          <w:numId w:val="1"/>
        </w:numPr>
        <w:spacing w:after="0"/>
        <w:rPr>
          <w:rFonts w:ascii="AvenirNext LT Pro Regular" w:hAnsi="AvenirNext LT Pro Regular"/>
          <w:b/>
        </w:rPr>
      </w:pPr>
      <w:r w:rsidRPr="009B2924">
        <w:rPr>
          <w:rFonts w:ascii="AvenirNext LT Pro Regular" w:hAnsi="AvenirNext LT Pro Regular"/>
          <w:b/>
        </w:rPr>
        <w:t>Social Supermarket Support services</w:t>
      </w:r>
    </w:p>
    <w:p w14:paraId="515EF245" w14:textId="77777777" w:rsidR="000C5682" w:rsidRPr="009B2924" w:rsidRDefault="000C5682" w:rsidP="000C5682">
      <w:pPr>
        <w:spacing w:after="0"/>
        <w:rPr>
          <w:rFonts w:ascii="AvenirNext LT Pro Regular" w:hAnsi="AvenirNext LT Pro Regular"/>
          <w:b/>
          <w:sz w:val="6"/>
        </w:rPr>
      </w:pPr>
    </w:p>
    <w:p w14:paraId="42812A7E" w14:textId="77777777" w:rsidR="000C5682" w:rsidRPr="009B2924" w:rsidRDefault="000C5682" w:rsidP="000C5682">
      <w:pPr>
        <w:spacing w:after="0"/>
        <w:rPr>
          <w:rFonts w:ascii="AvenirNext LT Pro Regular" w:hAnsi="AvenirNext LT Pro Regular"/>
          <w:b/>
          <w:sz w:val="6"/>
        </w:rPr>
      </w:pPr>
    </w:p>
    <w:p w14:paraId="7047ED0D" w14:textId="77777777" w:rsidR="008B2539" w:rsidRPr="009B2924" w:rsidRDefault="008B2539" w:rsidP="000C5682">
      <w:pPr>
        <w:spacing w:after="0"/>
        <w:rPr>
          <w:rFonts w:ascii="AvenirNext LT Pro Regular" w:hAnsi="AvenirNext LT Pro Regular"/>
        </w:rPr>
      </w:pPr>
      <w:r w:rsidRPr="009B2924">
        <w:rPr>
          <w:rFonts w:ascii="AvenirNext LT Pro Regular" w:hAnsi="AvenirNext LT Pro Regular"/>
        </w:rPr>
        <w:t>Together with the Compassion Support &amp; Safeguarding Lead:</w:t>
      </w:r>
    </w:p>
    <w:p w14:paraId="125DFE4B" w14:textId="77777777" w:rsidR="00D61F7D" w:rsidRPr="009B2924" w:rsidRDefault="001F6137" w:rsidP="000C5682">
      <w:pPr>
        <w:numPr>
          <w:ilvl w:val="0"/>
          <w:numId w:val="1"/>
        </w:numPr>
        <w:spacing w:after="0"/>
        <w:rPr>
          <w:rFonts w:ascii="AvenirNext LT Pro Regular" w:hAnsi="AvenirNext LT Pro Regular"/>
          <w:b/>
        </w:rPr>
      </w:pPr>
      <w:r w:rsidRPr="009B2924">
        <w:rPr>
          <w:rFonts w:ascii="AvenirNext LT Pro Regular" w:hAnsi="AvenirNext LT Pro Regular"/>
          <w:b/>
        </w:rPr>
        <w:t>Compassion Support</w:t>
      </w:r>
      <w:r w:rsidR="008B2539" w:rsidRPr="009B2924">
        <w:rPr>
          <w:rFonts w:ascii="AvenirNext LT Pro Regular" w:hAnsi="AvenirNext LT Pro Regular"/>
          <w:b/>
        </w:rPr>
        <w:t xml:space="preserve"> (</w:t>
      </w:r>
      <w:r w:rsidR="00016825" w:rsidRPr="009B2924">
        <w:rPr>
          <w:rFonts w:ascii="AvenirNext LT Pro Regular" w:hAnsi="AvenirNext LT Pro Regular"/>
          <w:b/>
        </w:rPr>
        <w:t xml:space="preserve">Initial Needs Assessment &amp; </w:t>
      </w:r>
      <w:r w:rsidR="009B609B">
        <w:rPr>
          <w:rFonts w:ascii="AvenirNext LT Pro Regular" w:hAnsi="AvenirNext LT Pro Regular"/>
          <w:b/>
        </w:rPr>
        <w:t>VC Assessment model</w:t>
      </w:r>
      <w:r w:rsidR="008B2539" w:rsidRPr="009B2924">
        <w:rPr>
          <w:rFonts w:ascii="AvenirNext LT Pro Regular" w:hAnsi="AvenirNext LT Pro Regular"/>
          <w:b/>
        </w:rPr>
        <w:t>)</w:t>
      </w:r>
    </w:p>
    <w:p w14:paraId="3AF12C62" w14:textId="77777777" w:rsidR="00D61F7D" w:rsidRPr="009B2924" w:rsidRDefault="001F6137" w:rsidP="000C5682">
      <w:pPr>
        <w:numPr>
          <w:ilvl w:val="0"/>
          <w:numId w:val="1"/>
        </w:numPr>
        <w:spacing w:after="0"/>
        <w:rPr>
          <w:rFonts w:ascii="AvenirNext LT Pro Regular" w:hAnsi="AvenirNext LT Pro Regular"/>
          <w:b/>
        </w:rPr>
      </w:pPr>
      <w:r w:rsidRPr="009B2924">
        <w:rPr>
          <w:rFonts w:ascii="AvenirNext LT Pro Regular" w:hAnsi="AvenirNext LT Pro Regular"/>
          <w:b/>
        </w:rPr>
        <w:t>Safeguarding (children &amp; vulnerable adults)</w:t>
      </w:r>
    </w:p>
    <w:p w14:paraId="51407ABA" w14:textId="77777777" w:rsidR="008558F7" w:rsidRPr="009B2924" w:rsidRDefault="001F6137" w:rsidP="000C5682">
      <w:pPr>
        <w:numPr>
          <w:ilvl w:val="0"/>
          <w:numId w:val="1"/>
        </w:numPr>
        <w:spacing w:after="0"/>
        <w:rPr>
          <w:rFonts w:ascii="AvenirNext LT Pro Regular" w:hAnsi="AvenirNext LT Pro Regular"/>
          <w:b/>
        </w:rPr>
      </w:pPr>
      <w:r w:rsidRPr="009B2924">
        <w:rPr>
          <w:rFonts w:ascii="AvenirNext LT Pro Regular" w:hAnsi="AvenirNext LT Pro Regular"/>
          <w:b/>
        </w:rPr>
        <w:t>Training (relating to client interaction)</w:t>
      </w:r>
    </w:p>
    <w:p w14:paraId="31B10438" w14:textId="1192ADAB" w:rsidR="000C5682" w:rsidRDefault="000C5682" w:rsidP="000C5682">
      <w:pPr>
        <w:spacing w:after="0"/>
        <w:rPr>
          <w:rFonts w:ascii="AvenirNext LT Pro Regular" w:hAnsi="AvenirNext LT Pro Regular"/>
          <w:b/>
          <w:sz w:val="22"/>
        </w:rPr>
      </w:pPr>
    </w:p>
    <w:p w14:paraId="6EFB993B" w14:textId="77777777" w:rsidR="004615DB" w:rsidRPr="009B2924" w:rsidRDefault="00D545C7" w:rsidP="000C5682">
      <w:pPr>
        <w:spacing w:after="0"/>
        <w:rPr>
          <w:rFonts w:ascii="AvenirNext LT Pro Regular" w:hAnsi="AvenirNext LT Pro Regular"/>
          <w:b/>
          <w:sz w:val="22"/>
        </w:rPr>
      </w:pPr>
      <w:r w:rsidRPr="009B2924">
        <w:rPr>
          <w:rFonts w:ascii="AvenirNext LT Pro Regular" w:hAnsi="AvenirNext LT Pro Regular"/>
          <w:b/>
          <w:sz w:val="22"/>
        </w:rPr>
        <w:t xml:space="preserve">As the Compassion Support </w:t>
      </w:r>
      <w:r w:rsidR="008D3C1C" w:rsidRPr="009B2924">
        <w:rPr>
          <w:rFonts w:ascii="AvenirNext LT Pro Regular" w:hAnsi="AvenirNext LT Pro Regular"/>
          <w:b/>
          <w:sz w:val="22"/>
        </w:rPr>
        <w:t>Worker</w:t>
      </w:r>
      <w:r w:rsidRPr="009B2924">
        <w:rPr>
          <w:rFonts w:ascii="AvenirNext LT Pro Regular" w:hAnsi="AvenirNext LT Pro Regular"/>
          <w:b/>
          <w:sz w:val="22"/>
        </w:rPr>
        <w:t xml:space="preserve"> your duties will include:</w:t>
      </w:r>
    </w:p>
    <w:p w14:paraId="453251D0" w14:textId="77777777" w:rsidR="00D545C7" w:rsidRPr="009B2924" w:rsidRDefault="00D545C7" w:rsidP="000C5682">
      <w:pPr>
        <w:spacing w:after="0"/>
        <w:rPr>
          <w:rFonts w:ascii="AvenirNext LT Pro Regular" w:hAnsi="AvenirNext LT Pro Regular"/>
          <w:sz w:val="2"/>
        </w:rPr>
      </w:pPr>
    </w:p>
    <w:p w14:paraId="36796943" w14:textId="77777777" w:rsidR="008B2539" w:rsidRPr="006F4494" w:rsidRDefault="008B2539" w:rsidP="000C5682">
      <w:pPr>
        <w:spacing w:after="0"/>
        <w:rPr>
          <w:rFonts w:ascii="AvenirNext LT Pro Regular" w:hAnsi="AvenirNext LT Pro Regular" w:cs="Arial"/>
          <w:b/>
          <w:bCs/>
          <w:iCs/>
          <w:szCs w:val="20"/>
        </w:rPr>
      </w:pPr>
      <w:r w:rsidRPr="006F4494">
        <w:rPr>
          <w:rFonts w:ascii="AvenirNext LT Pro Regular" w:hAnsi="AvenirNext LT Pro Regular" w:cs="Arial"/>
          <w:b/>
          <w:bCs/>
          <w:iCs/>
          <w:szCs w:val="20"/>
        </w:rPr>
        <w:lastRenderedPageBreak/>
        <w:t>Initiation and Development</w:t>
      </w:r>
    </w:p>
    <w:p w14:paraId="6AC7FADE" w14:textId="77777777" w:rsidR="008F36E4" w:rsidRPr="009B2924" w:rsidRDefault="00FC2EC1" w:rsidP="004F5CDB">
      <w:pPr>
        <w:numPr>
          <w:ilvl w:val="0"/>
          <w:numId w:val="25"/>
        </w:numPr>
        <w:spacing w:after="0"/>
        <w:rPr>
          <w:rFonts w:ascii="AvenirNext LT Pro Regular" w:hAnsi="AvenirNext LT Pro Regular"/>
          <w:color w:val="000000"/>
          <w:szCs w:val="20"/>
        </w:rPr>
      </w:pPr>
      <w:r w:rsidRPr="009B2924">
        <w:rPr>
          <w:rFonts w:ascii="AvenirNext LT Pro Regular" w:hAnsi="AvenirNext LT Pro Regular"/>
          <w:color w:val="000000"/>
          <w:szCs w:val="20"/>
        </w:rPr>
        <w:t>To</w:t>
      </w:r>
      <w:r w:rsidR="00016825" w:rsidRPr="009B2924">
        <w:rPr>
          <w:rFonts w:ascii="AvenirNext LT Pro Regular" w:hAnsi="AvenirNext LT Pro Regular"/>
        </w:rPr>
        <w:t xml:space="preserve"> undertake Initial Needs Assessments of clients, implementing t</w:t>
      </w:r>
      <w:r w:rsidR="00CA43D2" w:rsidRPr="009B2924">
        <w:rPr>
          <w:rFonts w:ascii="AvenirNext LT Pro Regular" w:hAnsi="AvenirNext LT Pro Regular"/>
        </w:rPr>
        <w:t>his process across all projects.</w:t>
      </w:r>
    </w:p>
    <w:p w14:paraId="14EFF416" w14:textId="77777777" w:rsidR="00FC2EC1" w:rsidRPr="009B2924" w:rsidRDefault="008F36E4" w:rsidP="004F5CDB">
      <w:pPr>
        <w:numPr>
          <w:ilvl w:val="0"/>
          <w:numId w:val="25"/>
        </w:numPr>
        <w:spacing w:after="0"/>
        <w:rPr>
          <w:rFonts w:ascii="AvenirNext LT Pro Regular" w:hAnsi="AvenirNext LT Pro Regular"/>
          <w:color w:val="000000"/>
          <w:szCs w:val="20"/>
        </w:rPr>
      </w:pPr>
      <w:r w:rsidRPr="009B2924">
        <w:rPr>
          <w:rFonts w:ascii="AvenirNext LT Pro Regular" w:hAnsi="AvenirNext LT Pro Regular"/>
          <w:color w:val="000000"/>
          <w:szCs w:val="20"/>
        </w:rPr>
        <w:t>U</w:t>
      </w:r>
      <w:r w:rsidR="00FC2EC1" w:rsidRPr="009B2924">
        <w:rPr>
          <w:rFonts w:ascii="AvenirNext LT Pro Regular" w:hAnsi="AvenirNext LT Pro Regular"/>
          <w:color w:val="000000"/>
          <w:szCs w:val="20"/>
        </w:rPr>
        <w:t xml:space="preserve">tilise the </w:t>
      </w:r>
      <w:r w:rsidR="00B51679">
        <w:rPr>
          <w:rFonts w:ascii="AvenirNext LT Pro Regular" w:hAnsi="AvenirNext LT Pro Regular"/>
          <w:color w:val="000000"/>
          <w:szCs w:val="20"/>
        </w:rPr>
        <w:t>Vineyard Compassion assessment model</w:t>
      </w:r>
      <w:r w:rsidR="00FC2EC1" w:rsidRPr="009B2924">
        <w:rPr>
          <w:rFonts w:ascii="AvenirNext LT Pro Regular" w:hAnsi="AvenirNext LT Pro Regular"/>
          <w:color w:val="000000"/>
          <w:szCs w:val="20"/>
        </w:rPr>
        <w:t xml:space="preserve"> </w:t>
      </w:r>
      <w:r w:rsidR="00CA43D2" w:rsidRPr="009B2924">
        <w:rPr>
          <w:rFonts w:ascii="AvenirNext LT Pro Regular" w:hAnsi="AvenirNext LT Pro Regular"/>
          <w:color w:val="000000"/>
          <w:szCs w:val="20"/>
        </w:rPr>
        <w:t xml:space="preserve">and review </w:t>
      </w:r>
      <w:r w:rsidR="00FC2EC1" w:rsidRPr="009B2924">
        <w:rPr>
          <w:rFonts w:ascii="AvenirNext LT Pro Regular" w:hAnsi="AvenirNext LT Pro Regular"/>
          <w:color w:val="000000"/>
          <w:szCs w:val="20"/>
        </w:rPr>
        <w:t>of client needs and the f</w:t>
      </w:r>
      <w:r w:rsidR="00CA43D2" w:rsidRPr="009B2924">
        <w:rPr>
          <w:rFonts w:ascii="AvenirNext LT Pro Regular" w:hAnsi="AvenirNext LT Pro Regular"/>
          <w:color w:val="000000"/>
          <w:szCs w:val="20"/>
        </w:rPr>
        <w:t>ormulation of individual action</w:t>
      </w:r>
      <w:r w:rsidR="00FC2EC1" w:rsidRPr="009B2924">
        <w:rPr>
          <w:rFonts w:ascii="AvenirNext LT Pro Regular" w:hAnsi="AvenirNext LT Pro Regular"/>
          <w:color w:val="000000"/>
          <w:szCs w:val="20"/>
        </w:rPr>
        <w:t xml:space="preserve"> plans to support individuals experiencing a range of complex emotional and practical difficulties.</w:t>
      </w:r>
    </w:p>
    <w:p w14:paraId="5473B6F3" w14:textId="77777777" w:rsidR="00FC2EC1" w:rsidRPr="009B2924" w:rsidRDefault="00FC2EC1" w:rsidP="004F5CDB">
      <w:pPr>
        <w:numPr>
          <w:ilvl w:val="0"/>
          <w:numId w:val="25"/>
        </w:numPr>
        <w:spacing w:after="0"/>
        <w:rPr>
          <w:rFonts w:ascii="AvenirNext LT Pro Regular" w:hAnsi="AvenirNext LT Pro Regular"/>
          <w:color w:val="000000"/>
          <w:szCs w:val="20"/>
        </w:rPr>
      </w:pPr>
      <w:r w:rsidRPr="009B2924">
        <w:rPr>
          <w:rFonts w:ascii="AvenirNext LT Pro Regular" w:hAnsi="AvenirNext LT Pro Regular"/>
          <w:color w:val="000000"/>
          <w:szCs w:val="20"/>
        </w:rPr>
        <w:t>To implement appropriate safeguards for the organisation, staff, volunteers and clients</w:t>
      </w:r>
      <w:r w:rsidR="00CC4DAF" w:rsidRPr="009B2924">
        <w:rPr>
          <w:rFonts w:ascii="AvenirNext LT Pro Regular" w:hAnsi="AvenirNext LT Pro Regular"/>
          <w:color w:val="000000"/>
          <w:szCs w:val="20"/>
        </w:rPr>
        <w:t>.</w:t>
      </w:r>
    </w:p>
    <w:p w14:paraId="763E62A3" w14:textId="77777777" w:rsidR="00C97B42" w:rsidRPr="009B2924" w:rsidRDefault="00FC2EC1" w:rsidP="004F5CDB">
      <w:pPr>
        <w:numPr>
          <w:ilvl w:val="0"/>
          <w:numId w:val="25"/>
        </w:numPr>
        <w:spacing w:after="0"/>
        <w:rPr>
          <w:rFonts w:ascii="AvenirNext LT Pro Regular" w:hAnsi="AvenirNext LT Pro Regular"/>
          <w:color w:val="000000"/>
          <w:szCs w:val="20"/>
        </w:rPr>
      </w:pPr>
      <w:r w:rsidRPr="009B2924">
        <w:rPr>
          <w:rFonts w:ascii="AvenirNext LT Pro Regular" w:hAnsi="AvenirNext LT Pro Regular"/>
          <w:color w:val="000000"/>
          <w:szCs w:val="20"/>
        </w:rPr>
        <w:t xml:space="preserve">To </w:t>
      </w:r>
      <w:r w:rsidR="00CA43D2" w:rsidRPr="009B2924">
        <w:rPr>
          <w:rFonts w:ascii="AvenirNext LT Pro Regular" w:hAnsi="AvenirNext LT Pro Regular"/>
          <w:color w:val="000000"/>
          <w:szCs w:val="20"/>
        </w:rPr>
        <w:t>help in the co-ordination</w:t>
      </w:r>
      <w:r w:rsidRPr="009B2924">
        <w:rPr>
          <w:rFonts w:ascii="AvenirNext LT Pro Regular" w:hAnsi="AvenirNext LT Pro Regular"/>
          <w:color w:val="000000"/>
          <w:szCs w:val="20"/>
        </w:rPr>
        <w:t xml:space="preserve"> and develop</w:t>
      </w:r>
      <w:r w:rsidR="00CA43D2" w:rsidRPr="009B2924">
        <w:rPr>
          <w:rFonts w:ascii="AvenirNext LT Pro Regular" w:hAnsi="AvenirNext LT Pro Regular"/>
          <w:color w:val="000000"/>
          <w:szCs w:val="20"/>
        </w:rPr>
        <w:t>ment of</w:t>
      </w:r>
      <w:r w:rsidRPr="009B2924">
        <w:rPr>
          <w:rFonts w:ascii="AvenirNext LT Pro Regular" w:hAnsi="AvenirNext LT Pro Regular"/>
          <w:color w:val="000000"/>
          <w:szCs w:val="20"/>
        </w:rPr>
        <w:t xml:space="preserve"> </w:t>
      </w:r>
      <w:r w:rsidR="006E4D5D" w:rsidRPr="009B2924">
        <w:rPr>
          <w:rFonts w:ascii="AvenirNext LT Pro Regular" w:hAnsi="AvenirNext LT Pro Regular"/>
          <w:color w:val="000000"/>
          <w:szCs w:val="20"/>
        </w:rPr>
        <w:t>the</w:t>
      </w:r>
      <w:r w:rsidR="00CA43D2" w:rsidRPr="009B2924">
        <w:rPr>
          <w:rFonts w:ascii="AvenirNext LT Pro Regular" w:hAnsi="AvenirNext LT Pro Regular"/>
          <w:color w:val="000000"/>
          <w:szCs w:val="20"/>
        </w:rPr>
        <w:t xml:space="preserve"> community café </w:t>
      </w:r>
      <w:r w:rsidR="00387D21" w:rsidRPr="009B2924">
        <w:rPr>
          <w:rFonts w:ascii="AvenirNext LT Pro Regular" w:hAnsi="AvenirNext LT Pro Regular"/>
          <w:color w:val="000000"/>
          <w:szCs w:val="20"/>
        </w:rPr>
        <w:t>drop-</w:t>
      </w:r>
      <w:r w:rsidR="00CA43D2" w:rsidRPr="009B2924">
        <w:rPr>
          <w:rFonts w:ascii="AvenirNext LT Pro Regular" w:hAnsi="AvenirNext LT Pro Regular"/>
          <w:color w:val="000000"/>
          <w:szCs w:val="20"/>
        </w:rPr>
        <w:t xml:space="preserve">in with the delivery of a client </w:t>
      </w:r>
      <w:r w:rsidRPr="009B2924">
        <w:rPr>
          <w:rFonts w:ascii="AvenirNext LT Pro Regular" w:hAnsi="AvenirNext LT Pro Regular"/>
          <w:color w:val="000000"/>
          <w:szCs w:val="20"/>
        </w:rPr>
        <w:t>init</w:t>
      </w:r>
      <w:r w:rsidR="00CA43D2" w:rsidRPr="009B2924">
        <w:rPr>
          <w:rFonts w:ascii="AvenirNext LT Pro Regular" w:hAnsi="AvenirNext LT Pro Regular"/>
          <w:color w:val="000000"/>
          <w:szCs w:val="20"/>
        </w:rPr>
        <w:t xml:space="preserve">ial needs assessment </w:t>
      </w:r>
      <w:r w:rsidRPr="009B2924">
        <w:rPr>
          <w:rFonts w:ascii="AvenirNext LT Pro Regular" w:hAnsi="AvenirNext LT Pro Regular"/>
          <w:color w:val="000000"/>
          <w:szCs w:val="20"/>
        </w:rPr>
        <w:t xml:space="preserve">through the values </w:t>
      </w:r>
      <w:r w:rsidR="008D3C1C" w:rsidRPr="009B2924">
        <w:rPr>
          <w:rFonts w:ascii="AvenirNext LT Pro Regular" w:hAnsi="AvenirNext LT Pro Regular"/>
          <w:color w:val="000000"/>
          <w:szCs w:val="20"/>
        </w:rPr>
        <w:t xml:space="preserve">previously </w:t>
      </w:r>
      <w:r w:rsidRPr="009B2924">
        <w:rPr>
          <w:rFonts w:ascii="AvenirNext LT Pro Regular" w:hAnsi="AvenirNext LT Pro Regular"/>
          <w:color w:val="000000"/>
          <w:szCs w:val="20"/>
        </w:rPr>
        <w:t>outlined.</w:t>
      </w:r>
      <w:r w:rsidR="00891E25" w:rsidRPr="009B2924">
        <w:rPr>
          <w:rFonts w:ascii="AvenirNext LT Pro Regular" w:hAnsi="AvenirNext LT Pro Regular"/>
          <w:color w:val="000000"/>
          <w:szCs w:val="20"/>
        </w:rPr>
        <w:t xml:space="preserve"> </w:t>
      </w:r>
    </w:p>
    <w:p w14:paraId="525B09AA" w14:textId="77777777" w:rsidR="000C5682" w:rsidRPr="009B2924" w:rsidRDefault="000C5682" w:rsidP="000C5682">
      <w:pPr>
        <w:spacing w:after="0"/>
        <w:rPr>
          <w:rFonts w:ascii="AvenirNext LT Pro Regular" w:hAnsi="AvenirNext LT Pro Regular" w:cs="Arial"/>
          <w:b/>
          <w:bCs/>
          <w:i/>
          <w:sz w:val="22"/>
          <w:szCs w:val="22"/>
        </w:rPr>
      </w:pPr>
    </w:p>
    <w:p w14:paraId="098EA1BE" w14:textId="77777777" w:rsidR="008B2539" w:rsidRPr="006F4494" w:rsidRDefault="008B2539" w:rsidP="000C5682">
      <w:pPr>
        <w:spacing w:after="0"/>
        <w:rPr>
          <w:rFonts w:ascii="AvenirNext LT Pro Regular" w:hAnsi="AvenirNext LT Pro Regular" w:cs="Arial"/>
          <w:b/>
          <w:bCs/>
          <w:iCs/>
          <w:szCs w:val="20"/>
        </w:rPr>
      </w:pPr>
      <w:r w:rsidRPr="006F4494">
        <w:rPr>
          <w:rFonts w:ascii="AvenirNext LT Pro Regular" w:hAnsi="AvenirNext LT Pro Regular" w:cs="Arial"/>
          <w:b/>
          <w:bCs/>
          <w:iCs/>
          <w:szCs w:val="20"/>
        </w:rPr>
        <w:t>Management and Training of Volunteers</w:t>
      </w:r>
    </w:p>
    <w:p w14:paraId="3FDFA77A" w14:textId="77777777" w:rsidR="00FC2EC1" w:rsidRPr="009B2924" w:rsidRDefault="00FC2EC1" w:rsidP="004F5CDB">
      <w:pPr>
        <w:numPr>
          <w:ilvl w:val="0"/>
          <w:numId w:val="26"/>
        </w:numPr>
        <w:spacing w:after="0"/>
        <w:rPr>
          <w:rFonts w:ascii="AvenirNext LT Pro Regular" w:hAnsi="AvenirNext LT Pro Regular"/>
          <w:color w:val="000000"/>
          <w:szCs w:val="20"/>
        </w:rPr>
      </w:pPr>
      <w:r w:rsidRPr="009B2924">
        <w:rPr>
          <w:rFonts w:ascii="AvenirNext LT Pro Regular" w:hAnsi="AvenirNext LT Pro Regular"/>
          <w:color w:val="000000"/>
          <w:szCs w:val="20"/>
        </w:rPr>
        <w:t xml:space="preserve">To </w:t>
      </w:r>
      <w:r w:rsidR="00BF537A">
        <w:rPr>
          <w:rFonts w:ascii="AvenirNext LT Pro Regular" w:hAnsi="AvenirNext LT Pro Regular"/>
          <w:color w:val="000000"/>
          <w:szCs w:val="20"/>
        </w:rPr>
        <w:t>train and develop</w:t>
      </w:r>
      <w:r w:rsidR="00387D21" w:rsidRPr="009B2924">
        <w:rPr>
          <w:rFonts w:ascii="AvenirNext LT Pro Regular" w:hAnsi="AvenirNext LT Pro Regular"/>
          <w:color w:val="000000"/>
          <w:szCs w:val="20"/>
        </w:rPr>
        <w:t xml:space="preserve"> volunteers to deliver client support</w:t>
      </w:r>
      <w:r w:rsidRPr="009B2924">
        <w:rPr>
          <w:rFonts w:ascii="AvenirNext LT Pro Regular" w:hAnsi="AvenirNext LT Pro Regular"/>
          <w:color w:val="000000"/>
          <w:szCs w:val="20"/>
        </w:rPr>
        <w:t xml:space="preserve"> according to identified need</w:t>
      </w:r>
      <w:r w:rsidR="00BF537A">
        <w:rPr>
          <w:rFonts w:ascii="AvenirNext LT Pro Regular" w:hAnsi="AvenirNext LT Pro Regular"/>
          <w:color w:val="000000"/>
          <w:szCs w:val="20"/>
        </w:rPr>
        <w:t>s</w:t>
      </w:r>
      <w:r w:rsidRPr="009B2924">
        <w:rPr>
          <w:rFonts w:ascii="AvenirNext LT Pro Regular" w:hAnsi="AvenirNext LT Pro Regular"/>
          <w:color w:val="000000"/>
          <w:szCs w:val="20"/>
        </w:rPr>
        <w:t>.</w:t>
      </w:r>
    </w:p>
    <w:p w14:paraId="0228C8AB" w14:textId="77777777" w:rsidR="00FC2EC1" w:rsidRPr="009B2924" w:rsidRDefault="00FC2EC1" w:rsidP="004F5CDB">
      <w:pPr>
        <w:numPr>
          <w:ilvl w:val="0"/>
          <w:numId w:val="26"/>
        </w:numPr>
        <w:spacing w:after="0"/>
        <w:rPr>
          <w:rFonts w:ascii="AvenirNext LT Pro Regular" w:hAnsi="AvenirNext LT Pro Regular"/>
          <w:color w:val="000000"/>
          <w:szCs w:val="20"/>
        </w:rPr>
      </w:pPr>
      <w:r w:rsidRPr="009B2924">
        <w:rPr>
          <w:rFonts w:ascii="AvenirNext LT Pro Regular" w:hAnsi="AvenirNext LT Pro Regular"/>
          <w:color w:val="000000"/>
          <w:szCs w:val="20"/>
        </w:rPr>
        <w:t>To identify volunteer strengths and seek to maximise these for service delivery.</w:t>
      </w:r>
    </w:p>
    <w:p w14:paraId="71A6F753" w14:textId="77777777" w:rsidR="00FC2EC1" w:rsidRPr="009B2924" w:rsidRDefault="00FC2EC1" w:rsidP="004F5CDB">
      <w:pPr>
        <w:numPr>
          <w:ilvl w:val="0"/>
          <w:numId w:val="26"/>
        </w:numPr>
        <w:spacing w:after="0"/>
        <w:rPr>
          <w:rFonts w:ascii="AvenirNext LT Pro Regular" w:hAnsi="AvenirNext LT Pro Regular"/>
          <w:color w:val="000000"/>
          <w:szCs w:val="20"/>
        </w:rPr>
      </w:pPr>
      <w:r w:rsidRPr="009B2924">
        <w:rPr>
          <w:rFonts w:ascii="AvenirNext LT Pro Regular" w:hAnsi="AvenirNext LT Pro Regular"/>
          <w:color w:val="000000"/>
          <w:szCs w:val="20"/>
        </w:rPr>
        <w:t>To provide ongoing support and guidance for volunteers</w:t>
      </w:r>
      <w:r w:rsidR="00BF537A">
        <w:rPr>
          <w:rFonts w:ascii="AvenirNext LT Pro Regular" w:hAnsi="AvenirNext LT Pro Regular"/>
          <w:color w:val="000000"/>
          <w:szCs w:val="20"/>
        </w:rPr>
        <w:t xml:space="preserve"> through training and supervision</w:t>
      </w:r>
      <w:r w:rsidRPr="009B2924">
        <w:rPr>
          <w:rFonts w:ascii="AvenirNext LT Pro Regular" w:hAnsi="AvenirNext LT Pro Regular"/>
          <w:color w:val="000000"/>
          <w:szCs w:val="20"/>
        </w:rPr>
        <w:t>.</w:t>
      </w:r>
    </w:p>
    <w:p w14:paraId="2D6B15A1" w14:textId="77777777" w:rsidR="000C5682" w:rsidRPr="009B2924" w:rsidRDefault="000C5682" w:rsidP="000C5682">
      <w:pPr>
        <w:spacing w:after="0"/>
        <w:rPr>
          <w:rFonts w:ascii="AvenirNext LT Pro Regular" w:hAnsi="AvenirNext LT Pro Regular" w:cs="Arial"/>
          <w:b/>
          <w:bCs/>
          <w:i/>
          <w:color w:val="000000"/>
          <w:sz w:val="22"/>
          <w:szCs w:val="22"/>
        </w:rPr>
      </w:pPr>
    </w:p>
    <w:p w14:paraId="0029903E" w14:textId="77777777" w:rsidR="008B2539" w:rsidRPr="006F4494" w:rsidRDefault="008B2539" w:rsidP="000C5682">
      <w:pPr>
        <w:spacing w:after="0"/>
        <w:rPr>
          <w:rFonts w:ascii="AvenirNext LT Pro Regular" w:hAnsi="AvenirNext LT Pro Regular" w:cs="Arial"/>
          <w:b/>
          <w:iCs/>
          <w:color w:val="000000"/>
          <w:szCs w:val="20"/>
        </w:rPr>
      </w:pPr>
      <w:r w:rsidRPr="006F4494">
        <w:rPr>
          <w:rFonts w:ascii="AvenirNext LT Pro Regular" w:hAnsi="AvenirNext LT Pro Regular" w:cs="Arial"/>
          <w:b/>
          <w:bCs/>
          <w:iCs/>
          <w:color w:val="000000"/>
          <w:szCs w:val="20"/>
        </w:rPr>
        <w:t>Intervention / Implementation</w:t>
      </w:r>
    </w:p>
    <w:p w14:paraId="558F4A54" w14:textId="77777777" w:rsidR="009B609B" w:rsidRDefault="00FC2EC1" w:rsidP="004F5CDB">
      <w:pPr>
        <w:numPr>
          <w:ilvl w:val="0"/>
          <w:numId w:val="27"/>
        </w:numPr>
        <w:spacing w:after="0"/>
        <w:rPr>
          <w:rFonts w:ascii="AvenirNext LT Pro Regular" w:hAnsi="AvenirNext LT Pro Regular"/>
          <w:color w:val="000000"/>
          <w:szCs w:val="20"/>
        </w:rPr>
      </w:pPr>
      <w:r w:rsidRPr="009B609B">
        <w:rPr>
          <w:rFonts w:ascii="AvenirNext LT Pro Regular" w:hAnsi="AvenirNext LT Pro Regular"/>
          <w:color w:val="000000"/>
          <w:szCs w:val="20"/>
        </w:rPr>
        <w:t xml:space="preserve">To </w:t>
      </w:r>
      <w:r w:rsidR="00BF537A" w:rsidRPr="009B609B">
        <w:rPr>
          <w:rFonts w:ascii="AvenirNext LT Pro Regular" w:hAnsi="AvenirNext LT Pro Regular"/>
          <w:color w:val="000000"/>
          <w:szCs w:val="20"/>
        </w:rPr>
        <w:t>take</w:t>
      </w:r>
      <w:r w:rsidRPr="009B609B">
        <w:rPr>
          <w:rFonts w:ascii="AvenirNext LT Pro Regular" w:hAnsi="AvenirNext LT Pro Regular"/>
          <w:color w:val="000000"/>
          <w:szCs w:val="20"/>
        </w:rPr>
        <w:t xml:space="preserve"> a </w:t>
      </w:r>
      <w:r w:rsidR="00BF537A" w:rsidRPr="009B609B">
        <w:rPr>
          <w:rFonts w:ascii="AvenirNext LT Pro Regular" w:hAnsi="AvenirNext LT Pro Regular"/>
          <w:color w:val="000000"/>
          <w:szCs w:val="20"/>
        </w:rPr>
        <w:t>person-centred</w:t>
      </w:r>
      <w:r w:rsidRPr="009B609B">
        <w:rPr>
          <w:rFonts w:ascii="AvenirNext LT Pro Regular" w:hAnsi="AvenirNext LT Pro Regular"/>
          <w:color w:val="000000"/>
          <w:szCs w:val="20"/>
        </w:rPr>
        <w:t xml:space="preserve"> approach </w:t>
      </w:r>
      <w:r w:rsidR="00BF537A" w:rsidRPr="009B609B">
        <w:rPr>
          <w:rFonts w:ascii="AvenirNext LT Pro Regular" w:hAnsi="AvenirNext LT Pro Regular"/>
          <w:color w:val="000000"/>
          <w:szCs w:val="20"/>
        </w:rPr>
        <w:t>in our support to clients</w:t>
      </w:r>
    </w:p>
    <w:p w14:paraId="75234E02" w14:textId="77777777" w:rsidR="00FC2EC1" w:rsidRPr="009B609B" w:rsidRDefault="00FC2EC1" w:rsidP="004F5CDB">
      <w:pPr>
        <w:numPr>
          <w:ilvl w:val="0"/>
          <w:numId w:val="27"/>
        </w:numPr>
        <w:spacing w:after="0"/>
        <w:rPr>
          <w:rFonts w:ascii="AvenirNext LT Pro Regular" w:hAnsi="AvenirNext LT Pro Regular"/>
          <w:color w:val="000000"/>
          <w:szCs w:val="20"/>
        </w:rPr>
      </w:pPr>
      <w:r w:rsidRPr="009B609B">
        <w:rPr>
          <w:rFonts w:ascii="AvenirNext LT Pro Regular" w:hAnsi="AvenirNext LT Pro Regular"/>
          <w:color w:val="000000"/>
          <w:szCs w:val="20"/>
        </w:rPr>
        <w:t xml:space="preserve">To assess risk and promote the </w:t>
      </w:r>
      <w:r w:rsidR="008F36E4" w:rsidRPr="009B609B">
        <w:rPr>
          <w:rFonts w:ascii="AvenirNext LT Pro Regular" w:hAnsi="AvenirNext LT Pro Regular"/>
          <w:color w:val="000000"/>
          <w:szCs w:val="20"/>
        </w:rPr>
        <w:t xml:space="preserve">health and </w:t>
      </w:r>
      <w:r w:rsidR="00FF72A1" w:rsidRPr="009B609B">
        <w:rPr>
          <w:rFonts w:ascii="AvenirNext LT Pro Regular" w:hAnsi="AvenirNext LT Pro Regular"/>
          <w:color w:val="000000"/>
          <w:szCs w:val="20"/>
        </w:rPr>
        <w:t>welfare of the client</w:t>
      </w:r>
      <w:r w:rsidRPr="009B609B">
        <w:rPr>
          <w:rFonts w:ascii="AvenirNext LT Pro Regular" w:hAnsi="AvenirNext LT Pro Regular"/>
          <w:color w:val="000000"/>
          <w:szCs w:val="20"/>
        </w:rPr>
        <w:t xml:space="preserve"> and their significant others in line with best safeguarding practice, ensuring compliance with legislation, duty of care and appropriate actions</w:t>
      </w:r>
      <w:r w:rsidR="00BF537A" w:rsidRPr="009B609B">
        <w:rPr>
          <w:rFonts w:ascii="AvenirNext LT Pro Regular" w:hAnsi="AvenirNext LT Pro Regular"/>
          <w:color w:val="000000"/>
          <w:szCs w:val="20"/>
        </w:rPr>
        <w:t xml:space="preserve"> taken.</w:t>
      </w:r>
    </w:p>
    <w:p w14:paraId="6674949E" w14:textId="5F0FE15A" w:rsidR="00FC2EC1" w:rsidRPr="009B2924" w:rsidRDefault="00FC2EC1" w:rsidP="004F5CDB">
      <w:pPr>
        <w:numPr>
          <w:ilvl w:val="0"/>
          <w:numId w:val="27"/>
        </w:numPr>
        <w:spacing w:after="0"/>
        <w:rPr>
          <w:rFonts w:ascii="AvenirNext LT Pro Regular" w:hAnsi="AvenirNext LT Pro Regular"/>
          <w:color w:val="000000"/>
          <w:szCs w:val="20"/>
        </w:rPr>
      </w:pPr>
      <w:r w:rsidRPr="009B2924">
        <w:rPr>
          <w:rFonts w:ascii="AvenirNext LT Pro Regular" w:hAnsi="AvenirNext LT Pro Regular"/>
          <w:color w:val="000000"/>
          <w:szCs w:val="20"/>
        </w:rPr>
        <w:t>To apply relevant legislative, theoretical knowledge to each individual and use appropriate methods of i</w:t>
      </w:r>
      <w:r w:rsidR="00FF72A1" w:rsidRPr="009B2924">
        <w:rPr>
          <w:rFonts w:ascii="AvenirNext LT Pro Regular" w:hAnsi="AvenirNext LT Pro Regular"/>
          <w:color w:val="000000"/>
          <w:szCs w:val="20"/>
        </w:rPr>
        <w:t>ntervention</w:t>
      </w:r>
      <w:r w:rsidR="004F5CDB">
        <w:rPr>
          <w:rFonts w:ascii="AvenirNext LT Pro Regular" w:hAnsi="AvenirNext LT Pro Regular"/>
          <w:color w:val="000000"/>
          <w:szCs w:val="20"/>
        </w:rPr>
        <w:t>:</w:t>
      </w:r>
      <w:r w:rsidR="00FF72A1" w:rsidRPr="009B2924">
        <w:rPr>
          <w:rFonts w:ascii="AvenirNext LT Pro Regular" w:hAnsi="AvenirNext LT Pro Regular"/>
          <w:color w:val="000000"/>
          <w:szCs w:val="20"/>
        </w:rPr>
        <w:t xml:space="preserve"> e.g. Motivational I</w:t>
      </w:r>
      <w:r w:rsidRPr="009B2924">
        <w:rPr>
          <w:rFonts w:ascii="AvenirNext LT Pro Regular" w:hAnsi="AvenirNext LT Pro Regular"/>
          <w:color w:val="000000"/>
          <w:szCs w:val="20"/>
        </w:rPr>
        <w:t>nterviewing, Crisis Intervention, Task Centred</w:t>
      </w:r>
      <w:r w:rsidR="004F5CDB">
        <w:rPr>
          <w:rFonts w:ascii="AvenirNext LT Pro Regular" w:hAnsi="AvenirNext LT Pro Regular"/>
          <w:color w:val="000000"/>
          <w:szCs w:val="20"/>
        </w:rPr>
        <w:t xml:space="preserve"> - </w:t>
      </w:r>
      <w:r w:rsidRPr="009B2924">
        <w:rPr>
          <w:rFonts w:ascii="AvenirNext LT Pro Regular" w:hAnsi="AvenirNext LT Pro Regular"/>
          <w:color w:val="000000"/>
          <w:szCs w:val="20"/>
        </w:rPr>
        <w:t>to work with the underlying issues not just the presenting si</w:t>
      </w:r>
      <w:r w:rsidR="00FF72A1" w:rsidRPr="009B2924">
        <w:rPr>
          <w:rFonts w:ascii="AvenirNext LT Pro Regular" w:hAnsi="AvenirNext LT Pro Regular"/>
          <w:color w:val="000000"/>
          <w:szCs w:val="20"/>
        </w:rPr>
        <w:t>tuation and to empower clients in their pathway</w:t>
      </w:r>
      <w:r w:rsidRPr="009B2924">
        <w:rPr>
          <w:rFonts w:ascii="AvenirNext LT Pro Regular" w:hAnsi="AvenirNext LT Pro Regular"/>
          <w:color w:val="000000"/>
          <w:szCs w:val="20"/>
        </w:rPr>
        <w:t xml:space="preserve"> to health and wholeness</w:t>
      </w:r>
      <w:r w:rsidR="00FF72A1" w:rsidRPr="009B2924">
        <w:rPr>
          <w:rFonts w:ascii="AvenirNext LT Pro Regular" w:hAnsi="AvenirNext LT Pro Regular"/>
          <w:color w:val="000000"/>
          <w:szCs w:val="20"/>
        </w:rPr>
        <w:t>.</w:t>
      </w:r>
    </w:p>
    <w:p w14:paraId="21764ED6" w14:textId="77777777" w:rsidR="00FC2EC1" w:rsidRPr="009B2924" w:rsidRDefault="008C7C3F" w:rsidP="004F5CDB">
      <w:pPr>
        <w:numPr>
          <w:ilvl w:val="0"/>
          <w:numId w:val="27"/>
        </w:numPr>
        <w:spacing w:after="0"/>
        <w:rPr>
          <w:rFonts w:ascii="AvenirNext LT Pro Regular" w:hAnsi="AvenirNext LT Pro Regular"/>
          <w:color w:val="000000"/>
          <w:szCs w:val="20"/>
        </w:rPr>
      </w:pPr>
      <w:r w:rsidRPr="009B2924">
        <w:rPr>
          <w:rFonts w:ascii="AvenirNext LT Pro Regular" w:hAnsi="AvenirNext LT Pro Regular"/>
          <w:color w:val="000000"/>
          <w:szCs w:val="20"/>
        </w:rPr>
        <w:t xml:space="preserve">Using the </w:t>
      </w:r>
      <w:r w:rsidR="00BF537A">
        <w:rPr>
          <w:rFonts w:ascii="AvenirNext LT Pro Regular" w:hAnsi="AvenirNext LT Pro Regular"/>
          <w:color w:val="000000"/>
          <w:szCs w:val="20"/>
        </w:rPr>
        <w:t>VC Assessment</w:t>
      </w:r>
      <w:r w:rsidR="00FC2EC1" w:rsidRPr="009B2924">
        <w:rPr>
          <w:rFonts w:ascii="AvenirNext LT Pro Regular" w:hAnsi="AvenirNext LT Pro Regular"/>
          <w:color w:val="000000"/>
          <w:szCs w:val="20"/>
        </w:rPr>
        <w:t xml:space="preserve"> model </w:t>
      </w:r>
      <w:r w:rsidR="00BF537A">
        <w:rPr>
          <w:rFonts w:ascii="AvenirNext LT Pro Regular" w:hAnsi="AvenirNext LT Pro Regular"/>
          <w:color w:val="000000"/>
          <w:szCs w:val="20"/>
        </w:rPr>
        <w:t>in partnership</w:t>
      </w:r>
      <w:r w:rsidR="00FF72A1" w:rsidRPr="009B2924">
        <w:rPr>
          <w:rFonts w:ascii="AvenirNext LT Pro Regular" w:hAnsi="AvenirNext LT Pro Regular"/>
          <w:color w:val="000000"/>
          <w:szCs w:val="20"/>
        </w:rPr>
        <w:t xml:space="preserve"> with the client</w:t>
      </w:r>
      <w:r w:rsidR="00BF537A">
        <w:rPr>
          <w:rFonts w:ascii="AvenirNext LT Pro Regular" w:hAnsi="AvenirNext LT Pro Regular"/>
          <w:color w:val="000000"/>
          <w:szCs w:val="20"/>
        </w:rPr>
        <w:t>; assess, identify and plan appropriate support to best meet their needs to promote growth and positive change</w:t>
      </w:r>
      <w:r w:rsidR="00FC2EC1" w:rsidRPr="009B2924">
        <w:rPr>
          <w:rFonts w:ascii="AvenirNext LT Pro Regular" w:hAnsi="AvenirNext LT Pro Regular"/>
          <w:color w:val="000000"/>
          <w:szCs w:val="20"/>
        </w:rPr>
        <w:t>.</w:t>
      </w:r>
    </w:p>
    <w:p w14:paraId="52BB2EA0" w14:textId="77777777" w:rsidR="00FC2EC1" w:rsidRPr="009B2924" w:rsidRDefault="00FF72A1" w:rsidP="004F5CDB">
      <w:pPr>
        <w:numPr>
          <w:ilvl w:val="0"/>
          <w:numId w:val="27"/>
        </w:numPr>
        <w:spacing w:after="0"/>
        <w:rPr>
          <w:rFonts w:ascii="AvenirNext LT Pro Regular" w:hAnsi="AvenirNext LT Pro Regular"/>
          <w:color w:val="000000"/>
          <w:szCs w:val="20"/>
        </w:rPr>
      </w:pPr>
      <w:r w:rsidRPr="009B2924">
        <w:rPr>
          <w:rFonts w:ascii="AvenirNext LT Pro Regular" w:hAnsi="AvenirNext LT Pro Regular"/>
          <w:color w:val="000000"/>
          <w:szCs w:val="20"/>
        </w:rPr>
        <w:t>To understand client</w:t>
      </w:r>
      <w:r w:rsidR="00FC2EC1" w:rsidRPr="009B2924">
        <w:rPr>
          <w:rFonts w:ascii="AvenirNext LT Pro Regular" w:hAnsi="AvenirNext LT Pro Regular"/>
          <w:color w:val="000000"/>
          <w:szCs w:val="20"/>
        </w:rPr>
        <w:t xml:space="preserve"> life experiences and life choices, and provide emotional support to empower and motivate change, growth and opportunity.</w:t>
      </w:r>
    </w:p>
    <w:p w14:paraId="71F88384" w14:textId="77777777" w:rsidR="00FC2EC1" w:rsidRPr="009B2924" w:rsidRDefault="00FC2EC1" w:rsidP="004F5CDB">
      <w:pPr>
        <w:numPr>
          <w:ilvl w:val="0"/>
          <w:numId w:val="27"/>
        </w:numPr>
        <w:spacing w:after="0"/>
        <w:rPr>
          <w:rFonts w:ascii="AvenirNext LT Pro Regular" w:hAnsi="AvenirNext LT Pro Regular"/>
          <w:color w:val="000000"/>
          <w:szCs w:val="20"/>
        </w:rPr>
      </w:pPr>
      <w:r w:rsidRPr="009B2924">
        <w:rPr>
          <w:rFonts w:ascii="AvenirNext LT Pro Regular" w:hAnsi="AvenirNext LT Pro Regular"/>
          <w:color w:val="000000"/>
          <w:szCs w:val="20"/>
        </w:rPr>
        <w:t>To advocate</w:t>
      </w:r>
      <w:r w:rsidR="00FF72A1" w:rsidRPr="009B2924">
        <w:rPr>
          <w:rFonts w:ascii="AvenirNext LT Pro Regular" w:hAnsi="AvenirNext LT Pro Regular"/>
          <w:color w:val="000000"/>
          <w:szCs w:val="20"/>
        </w:rPr>
        <w:t xml:space="preserve"> as necessary for clients.</w:t>
      </w:r>
    </w:p>
    <w:p w14:paraId="65DA6586" w14:textId="0469BDC9" w:rsidR="00FC2EC1" w:rsidRPr="009B2924" w:rsidRDefault="00FC2EC1" w:rsidP="004F5CDB">
      <w:pPr>
        <w:numPr>
          <w:ilvl w:val="0"/>
          <w:numId w:val="27"/>
        </w:numPr>
        <w:spacing w:after="0"/>
        <w:rPr>
          <w:rFonts w:ascii="AvenirNext LT Pro Regular" w:hAnsi="AvenirNext LT Pro Regular"/>
          <w:color w:val="000000"/>
          <w:szCs w:val="20"/>
        </w:rPr>
      </w:pPr>
      <w:r w:rsidRPr="009B2924">
        <w:rPr>
          <w:rFonts w:ascii="AvenirNext LT Pro Regular" w:hAnsi="AvenirNext LT Pro Regular"/>
          <w:color w:val="000000"/>
          <w:szCs w:val="20"/>
        </w:rPr>
        <w:t xml:space="preserve">To manage and prioritise </w:t>
      </w:r>
      <w:r w:rsidR="001B1E9B">
        <w:rPr>
          <w:rFonts w:ascii="AvenirNext LT Pro Regular" w:hAnsi="AvenirNext LT Pro Regular"/>
          <w:color w:val="000000"/>
          <w:szCs w:val="20"/>
        </w:rPr>
        <w:t>client case</w:t>
      </w:r>
      <w:r w:rsidRPr="009B2924">
        <w:rPr>
          <w:rFonts w:ascii="AvenirNext LT Pro Regular" w:hAnsi="AvenirNext LT Pro Regular"/>
          <w:color w:val="000000"/>
          <w:szCs w:val="20"/>
        </w:rPr>
        <w:t>load.</w:t>
      </w:r>
    </w:p>
    <w:p w14:paraId="0675A837" w14:textId="77777777" w:rsidR="00FC2EC1" w:rsidRPr="009B2924" w:rsidRDefault="00FC2EC1" w:rsidP="004F5CDB">
      <w:pPr>
        <w:numPr>
          <w:ilvl w:val="0"/>
          <w:numId w:val="27"/>
        </w:numPr>
        <w:spacing w:after="0"/>
        <w:rPr>
          <w:rFonts w:ascii="AvenirNext LT Pro Regular" w:hAnsi="AvenirNext LT Pro Regular"/>
          <w:color w:val="000000"/>
          <w:szCs w:val="20"/>
        </w:rPr>
      </w:pPr>
      <w:r w:rsidRPr="009B2924">
        <w:rPr>
          <w:rFonts w:ascii="AvenirNext LT Pro Regular" w:hAnsi="AvenirNext LT Pro Regular"/>
          <w:color w:val="000000"/>
          <w:szCs w:val="20"/>
        </w:rPr>
        <w:t>To understand and work within the relevant national, and organisational policies and procedures.</w:t>
      </w:r>
    </w:p>
    <w:p w14:paraId="6AC2F3FC" w14:textId="77777777" w:rsidR="000C5682" w:rsidRPr="00BF537A" w:rsidRDefault="00FC2EC1" w:rsidP="004F5CDB">
      <w:pPr>
        <w:numPr>
          <w:ilvl w:val="0"/>
          <w:numId w:val="27"/>
        </w:numPr>
        <w:spacing w:after="0"/>
        <w:rPr>
          <w:rFonts w:ascii="AvenirNext LT Pro Regular" w:hAnsi="AvenirNext LT Pro Regular"/>
          <w:color w:val="000000"/>
          <w:szCs w:val="20"/>
        </w:rPr>
      </w:pPr>
      <w:r w:rsidRPr="009B2924">
        <w:rPr>
          <w:rFonts w:ascii="AvenirNext LT Pro Regular" w:hAnsi="AvenirNext LT Pro Regular"/>
          <w:color w:val="000000"/>
          <w:szCs w:val="20"/>
        </w:rPr>
        <w:t>To review service development, volunteer capacity/duties and respond appropriately to maximise effectiveness to meet changing needs.</w:t>
      </w:r>
    </w:p>
    <w:p w14:paraId="5416F89E" w14:textId="77777777" w:rsidR="000C5682" w:rsidRPr="009B2924" w:rsidRDefault="000C5682" w:rsidP="000C5682">
      <w:pPr>
        <w:spacing w:after="0"/>
        <w:rPr>
          <w:rFonts w:ascii="AvenirNext LT Pro Regular" w:hAnsi="AvenirNext LT Pro Regular" w:cs="Arial"/>
          <w:b/>
          <w:bCs/>
          <w:i/>
          <w:sz w:val="22"/>
          <w:szCs w:val="22"/>
        </w:rPr>
      </w:pPr>
    </w:p>
    <w:p w14:paraId="104C98B9" w14:textId="77777777" w:rsidR="008B2539" w:rsidRPr="006F4494" w:rsidRDefault="008B2539" w:rsidP="000C5682">
      <w:pPr>
        <w:spacing w:after="0"/>
        <w:rPr>
          <w:rFonts w:ascii="AvenirNext LT Pro Regular" w:hAnsi="AvenirNext LT Pro Regular"/>
          <w:iCs/>
          <w:color w:val="000000"/>
          <w:sz w:val="18"/>
          <w:szCs w:val="18"/>
        </w:rPr>
      </w:pPr>
      <w:r w:rsidRPr="006F4494">
        <w:rPr>
          <w:rFonts w:ascii="AvenirNext LT Pro Regular" w:hAnsi="AvenirNext LT Pro Regular" w:cs="Arial"/>
          <w:b/>
          <w:bCs/>
          <w:iCs/>
          <w:szCs w:val="20"/>
        </w:rPr>
        <w:t>Networking</w:t>
      </w:r>
      <w:r w:rsidRPr="006F4494">
        <w:rPr>
          <w:rFonts w:ascii="AvenirNext LT Pro Regular" w:hAnsi="AvenirNext LT Pro Regular"/>
          <w:iCs/>
          <w:color w:val="000000"/>
          <w:sz w:val="18"/>
          <w:szCs w:val="18"/>
        </w:rPr>
        <w:t xml:space="preserve"> </w:t>
      </w:r>
      <w:r w:rsidR="00BF537A" w:rsidRPr="006F4494">
        <w:rPr>
          <w:rFonts w:ascii="AvenirNext LT Pro Regular" w:hAnsi="AvenirNext LT Pro Regular"/>
          <w:iCs/>
          <w:color w:val="000000"/>
          <w:sz w:val="18"/>
          <w:szCs w:val="18"/>
        </w:rPr>
        <w:t xml:space="preserve">/ </w:t>
      </w:r>
      <w:r w:rsidR="00BF537A" w:rsidRPr="006F4494">
        <w:rPr>
          <w:rFonts w:ascii="AvenirNext LT Pro Regular" w:hAnsi="AvenirNext LT Pro Regular" w:cs="Arial"/>
          <w:b/>
          <w:bCs/>
          <w:iCs/>
          <w:szCs w:val="20"/>
        </w:rPr>
        <w:t>Liaising with other service providers</w:t>
      </w:r>
    </w:p>
    <w:p w14:paraId="658BA415" w14:textId="77777777" w:rsidR="008F4F80" w:rsidRPr="009B2924" w:rsidRDefault="008F4F80" w:rsidP="004F5CDB">
      <w:pPr>
        <w:numPr>
          <w:ilvl w:val="0"/>
          <w:numId w:val="28"/>
        </w:numPr>
        <w:spacing w:after="0"/>
        <w:rPr>
          <w:rFonts w:ascii="AvenirNext LT Pro Regular" w:hAnsi="AvenirNext LT Pro Regular"/>
          <w:color w:val="000000"/>
          <w:szCs w:val="20"/>
        </w:rPr>
      </w:pPr>
      <w:r w:rsidRPr="009B2924">
        <w:rPr>
          <w:rFonts w:ascii="AvenirNext LT Pro Regular" w:hAnsi="AvenirNext LT Pro Regular"/>
          <w:color w:val="000000"/>
          <w:szCs w:val="20"/>
        </w:rPr>
        <w:t xml:space="preserve">To </w:t>
      </w:r>
      <w:r w:rsidR="00BF537A">
        <w:rPr>
          <w:rFonts w:ascii="AvenirNext LT Pro Regular" w:hAnsi="AvenirNext LT Pro Regular"/>
          <w:color w:val="000000"/>
          <w:szCs w:val="20"/>
        </w:rPr>
        <w:t xml:space="preserve">promote and develop </w:t>
      </w:r>
      <w:r w:rsidRPr="009B2924">
        <w:rPr>
          <w:rFonts w:ascii="AvenirNext LT Pro Regular" w:hAnsi="AvenirNext LT Pro Regular"/>
          <w:color w:val="000000"/>
          <w:szCs w:val="20"/>
        </w:rPr>
        <w:t>effective working relationships with external agencies in the community.</w:t>
      </w:r>
    </w:p>
    <w:p w14:paraId="3922A048" w14:textId="77777777" w:rsidR="008F4F80" w:rsidRPr="009B2924" w:rsidRDefault="008F4F80" w:rsidP="004F5CDB">
      <w:pPr>
        <w:numPr>
          <w:ilvl w:val="0"/>
          <w:numId w:val="28"/>
        </w:numPr>
        <w:spacing w:after="0"/>
        <w:rPr>
          <w:rFonts w:ascii="AvenirNext LT Pro Regular" w:hAnsi="AvenirNext LT Pro Regular"/>
          <w:color w:val="000000"/>
          <w:szCs w:val="20"/>
        </w:rPr>
      </w:pPr>
      <w:r w:rsidRPr="009B2924">
        <w:rPr>
          <w:rFonts w:ascii="AvenirNext LT Pro Regular" w:hAnsi="AvenirNext LT Pro Regular"/>
          <w:color w:val="000000"/>
          <w:szCs w:val="20"/>
        </w:rPr>
        <w:t>To develop a multi-agency approach to the project.</w:t>
      </w:r>
    </w:p>
    <w:p w14:paraId="006BBE28" w14:textId="77777777" w:rsidR="008F4F80" w:rsidRPr="009B2924" w:rsidRDefault="008F4F80" w:rsidP="004F5CDB">
      <w:pPr>
        <w:numPr>
          <w:ilvl w:val="0"/>
          <w:numId w:val="28"/>
        </w:numPr>
        <w:spacing w:after="0"/>
        <w:rPr>
          <w:rFonts w:ascii="AvenirNext LT Pro Regular" w:hAnsi="AvenirNext LT Pro Regular"/>
          <w:color w:val="000000"/>
          <w:szCs w:val="20"/>
        </w:rPr>
      </w:pPr>
      <w:r w:rsidRPr="009B2924">
        <w:rPr>
          <w:rFonts w:ascii="AvenirNext LT Pro Regular" w:hAnsi="AvenirNext LT Pro Regular"/>
          <w:color w:val="000000"/>
          <w:szCs w:val="20"/>
        </w:rPr>
        <w:t>To liaise with other statutory, voluntary and community sector agencies as appropriate to maximise serv</w:t>
      </w:r>
      <w:r w:rsidR="00363FA8" w:rsidRPr="009B2924">
        <w:rPr>
          <w:rFonts w:ascii="AvenirNext LT Pro Regular" w:hAnsi="AvenirNext LT Pro Regular"/>
          <w:color w:val="000000"/>
          <w:szCs w:val="20"/>
        </w:rPr>
        <w:t>ice provision for the client</w:t>
      </w:r>
      <w:r w:rsidRPr="009B2924">
        <w:rPr>
          <w:rFonts w:ascii="AvenirNext LT Pro Regular" w:hAnsi="AvenirNext LT Pro Regular"/>
          <w:color w:val="000000"/>
          <w:szCs w:val="20"/>
        </w:rPr>
        <w:t xml:space="preserve"> concerned.</w:t>
      </w:r>
    </w:p>
    <w:p w14:paraId="406AA965" w14:textId="77777777" w:rsidR="008F4F80" w:rsidRPr="009B2924" w:rsidRDefault="008F4F80" w:rsidP="004F5CDB">
      <w:pPr>
        <w:numPr>
          <w:ilvl w:val="0"/>
          <w:numId w:val="28"/>
        </w:numPr>
        <w:spacing w:after="0"/>
        <w:rPr>
          <w:rFonts w:ascii="AvenirNext LT Pro Regular" w:hAnsi="AvenirNext LT Pro Regular"/>
          <w:color w:val="000000"/>
          <w:szCs w:val="20"/>
        </w:rPr>
      </w:pPr>
      <w:r w:rsidRPr="009B2924">
        <w:rPr>
          <w:rFonts w:ascii="AvenirNext LT Pro Regular" w:hAnsi="AvenirNext LT Pro Regular"/>
          <w:color w:val="000000"/>
          <w:szCs w:val="20"/>
        </w:rPr>
        <w:t xml:space="preserve">To signpost </w:t>
      </w:r>
      <w:r w:rsidR="008F36E4" w:rsidRPr="009B2924">
        <w:rPr>
          <w:rFonts w:ascii="AvenirNext LT Pro Regular" w:hAnsi="AvenirNext LT Pro Regular"/>
          <w:color w:val="000000"/>
          <w:szCs w:val="20"/>
        </w:rPr>
        <w:t xml:space="preserve">and refer </w:t>
      </w:r>
      <w:r w:rsidRPr="009B2924">
        <w:rPr>
          <w:rFonts w:ascii="AvenirNext LT Pro Regular" w:hAnsi="AvenirNext LT Pro Regular"/>
          <w:color w:val="000000"/>
          <w:szCs w:val="20"/>
        </w:rPr>
        <w:t>as deemed appropriate to necessary agencies.</w:t>
      </w:r>
    </w:p>
    <w:p w14:paraId="56F16F9E" w14:textId="77777777" w:rsidR="008B2539" w:rsidRDefault="008F4F80" w:rsidP="004F5CDB">
      <w:pPr>
        <w:numPr>
          <w:ilvl w:val="0"/>
          <w:numId w:val="28"/>
        </w:numPr>
        <w:spacing w:after="0"/>
        <w:rPr>
          <w:rFonts w:ascii="AvenirNext LT Pro Regular" w:hAnsi="AvenirNext LT Pro Regular"/>
          <w:color w:val="000000"/>
          <w:szCs w:val="20"/>
        </w:rPr>
      </w:pPr>
      <w:r w:rsidRPr="009B2924">
        <w:rPr>
          <w:rFonts w:ascii="AvenirNext LT Pro Regular" w:hAnsi="AvenirNext LT Pro Regular"/>
          <w:color w:val="000000"/>
          <w:szCs w:val="20"/>
        </w:rPr>
        <w:t>To increase service uptake within and across Vineyard Compassion</w:t>
      </w:r>
    </w:p>
    <w:p w14:paraId="0753E33C" w14:textId="77777777" w:rsidR="009B609B" w:rsidRDefault="009B609B" w:rsidP="009B609B">
      <w:pPr>
        <w:spacing w:after="0"/>
        <w:rPr>
          <w:rFonts w:ascii="AvenirNext LT Pro Regular" w:hAnsi="AvenirNext LT Pro Regular"/>
          <w:color w:val="000000"/>
          <w:szCs w:val="20"/>
        </w:rPr>
      </w:pPr>
    </w:p>
    <w:p w14:paraId="38411850" w14:textId="77777777" w:rsidR="009B609B" w:rsidRPr="009B609B" w:rsidRDefault="009B609B" w:rsidP="009B609B">
      <w:pPr>
        <w:spacing w:after="0"/>
        <w:rPr>
          <w:rFonts w:ascii="AvenirNext LT Pro Regular" w:hAnsi="AvenirNext LT Pro Regular"/>
          <w:b/>
          <w:bCs/>
          <w:color w:val="000000"/>
          <w:szCs w:val="20"/>
        </w:rPr>
      </w:pPr>
      <w:r w:rsidRPr="009B609B">
        <w:rPr>
          <w:rFonts w:ascii="AvenirNext LT Pro Regular" w:hAnsi="AvenirNext LT Pro Regular"/>
          <w:b/>
          <w:bCs/>
          <w:color w:val="000000"/>
          <w:szCs w:val="20"/>
        </w:rPr>
        <w:t>Pastoral Responsibilities</w:t>
      </w:r>
    </w:p>
    <w:p w14:paraId="344E92A6" w14:textId="77777777" w:rsidR="009B609B" w:rsidRPr="009B609B" w:rsidRDefault="009B609B" w:rsidP="004F5CDB">
      <w:pPr>
        <w:numPr>
          <w:ilvl w:val="0"/>
          <w:numId w:val="29"/>
        </w:numPr>
        <w:spacing w:after="0"/>
        <w:rPr>
          <w:rFonts w:ascii="AvenirNext LT Pro Regular" w:hAnsi="AvenirNext LT Pro Regular"/>
          <w:color w:val="000000"/>
          <w:szCs w:val="20"/>
        </w:rPr>
      </w:pPr>
      <w:r w:rsidRPr="009B609B">
        <w:rPr>
          <w:rFonts w:ascii="AvenirNext LT Pro Regular" w:hAnsi="AvenirNext LT Pro Regular"/>
          <w:color w:val="000000"/>
          <w:szCs w:val="20"/>
        </w:rPr>
        <w:t>Uphold and display our pastoral share model amongst all individuals around CCV and Vineyard Compassion</w:t>
      </w:r>
    </w:p>
    <w:p w14:paraId="455CBF20" w14:textId="77777777" w:rsidR="009B609B" w:rsidRPr="009B609B" w:rsidRDefault="009B609B" w:rsidP="004F5CDB">
      <w:pPr>
        <w:numPr>
          <w:ilvl w:val="0"/>
          <w:numId w:val="29"/>
        </w:numPr>
        <w:spacing w:after="0"/>
        <w:rPr>
          <w:rFonts w:ascii="AvenirNext LT Pro Regular" w:hAnsi="AvenirNext LT Pro Regular"/>
          <w:color w:val="000000"/>
          <w:szCs w:val="20"/>
        </w:rPr>
      </w:pPr>
      <w:r w:rsidRPr="009B609B">
        <w:rPr>
          <w:rFonts w:ascii="AvenirNext LT Pro Regular" w:hAnsi="AvenirNext LT Pro Regular"/>
          <w:color w:val="000000"/>
          <w:szCs w:val="20"/>
        </w:rPr>
        <w:t>Pray with and lead others into a personal relationship with Jesus</w:t>
      </w:r>
    </w:p>
    <w:p w14:paraId="121CF9C8" w14:textId="77777777" w:rsidR="009B609B" w:rsidRPr="009B609B" w:rsidRDefault="009B609B" w:rsidP="004F5CDB">
      <w:pPr>
        <w:numPr>
          <w:ilvl w:val="0"/>
          <w:numId w:val="29"/>
        </w:numPr>
        <w:spacing w:after="0"/>
        <w:rPr>
          <w:rFonts w:ascii="AvenirNext LT Pro Regular" w:hAnsi="AvenirNext LT Pro Regular"/>
          <w:color w:val="000000"/>
          <w:szCs w:val="20"/>
        </w:rPr>
      </w:pPr>
      <w:r w:rsidRPr="009B609B">
        <w:rPr>
          <w:rFonts w:ascii="AvenirNext LT Pro Regular" w:hAnsi="AvenirNext LT Pro Regular"/>
          <w:color w:val="000000"/>
          <w:szCs w:val="20"/>
        </w:rPr>
        <w:t>Signpost others to appropriate pastoral / spiritual help within the church</w:t>
      </w:r>
    </w:p>
    <w:p w14:paraId="7CA7283F" w14:textId="77777777" w:rsidR="009B609B" w:rsidRPr="009B609B" w:rsidRDefault="009B609B" w:rsidP="004F5CDB">
      <w:pPr>
        <w:numPr>
          <w:ilvl w:val="0"/>
          <w:numId w:val="29"/>
        </w:numPr>
        <w:spacing w:after="0"/>
        <w:rPr>
          <w:rFonts w:ascii="AvenirNext LT Pro Regular" w:hAnsi="AvenirNext LT Pro Regular"/>
          <w:color w:val="000000"/>
          <w:szCs w:val="20"/>
        </w:rPr>
      </w:pPr>
      <w:r w:rsidRPr="009B609B">
        <w:rPr>
          <w:rFonts w:ascii="AvenirNext LT Pro Regular" w:hAnsi="AvenirNext LT Pro Regular"/>
          <w:color w:val="000000"/>
          <w:szCs w:val="20"/>
        </w:rPr>
        <w:t>Positively promote the Christian faith in line with the objectives of Vineyard Compassion and Causeway Coast Vineyard</w:t>
      </w:r>
    </w:p>
    <w:p w14:paraId="33BFFABD" w14:textId="77777777" w:rsidR="009B609B" w:rsidRPr="009B609B" w:rsidRDefault="009B609B" w:rsidP="004F5CDB">
      <w:pPr>
        <w:numPr>
          <w:ilvl w:val="0"/>
          <w:numId w:val="29"/>
        </w:numPr>
        <w:spacing w:after="0"/>
        <w:rPr>
          <w:rFonts w:ascii="AvenirNext LT Pro Regular" w:hAnsi="AvenirNext LT Pro Regular"/>
          <w:color w:val="000000"/>
          <w:szCs w:val="20"/>
        </w:rPr>
      </w:pPr>
      <w:r w:rsidRPr="009B609B">
        <w:rPr>
          <w:rFonts w:ascii="AvenirNext LT Pro Regular" w:hAnsi="AvenirNext LT Pro Regular"/>
          <w:color w:val="000000"/>
          <w:szCs w:val="20"/>
        </w:rPr>
        <w:t>Lead Prayer Meetings and a Small Group within Causeway Coast Vineyard</w:t>
      </w:r>
    </w:p>
    <w:p w14:paraId="6702F641" w14:textId="77777777" w:rsidR="009B609B" w:rsidRPr="009B609B" w:rsidRDefault="009B609B" w:rsidP="004F5CDB">
      <w:pPr>
        <w:numPr>
          <w:ilvl w:val="0"/>
          <w:numId w:val="29"/>
        </w:numPr>
        <w:spacing w:after="0"/>
        <w:rPr>
          <w:rFonts w:ascii="AvenirNext LT Pro Regular" w:hAnsi="AvenirNext LT Pro Regular"/>
          <w:color w:val="000000"/>
          <w:szCs w:val="20"/>
        </w:rPr>
      </w:pPr>
      <w:r w:rsidRPr="009B609B">
        <w:rPr>
          <w:rFonts w:ascii="AvenirNext LT Pro Regular" w:hAnsi="AvenirNext LT Pro Regular"/>
          <w:color w:val="000000"/>
          <w:szCs w:val="20"/>
        </w:rPr>
        <w:t>Promote the work within Causeway Coast Vineyard (of which the successful candidate will attend – as an existing member or will be prepared to join, as many clients attend CCV and of which Vineyard Compassion is a department), encouraging volunteers to become involved in the many aspects of the work (Support Team, Prayer Team, financial support, etc)</w:t>
      </w:r>
    </w:p>
    <w:p w14:paraId="77AE1465" w14:textId="77777777" w:rsidR="000C5682" w:rsidRPr="009B2924" w:rsidRDefault="000C5682" w:rsidP="000C5682">
      <w:pPr>
        <w:spacing w:after="0"/>
        <w:rPr>
          <w:rFonts w:ascii="AvenirNext LT Pro Regular" w:hAnsi="AvenirNext LT Pro Regular" w:cs="Arial"/>
          <w:b/>
          <w:color w:val="000000"/>
          <w:szCs w:val="20"/>
          <w:shd w:val="clear" w:color="auto" w:fill="FFFFFF"/>
        </w:rPr>
      </w:pPr>
    </w:p>
    <w:p w14:paraId="6C515F66" w14:textId="77777777" w:rsidR="002B741F" w:rsidRPr="009B2924" w:rsidRDefault="002B741F" w:rsidP="000C5682">
      <w:pPr>
        <w:spacing w:after="0"/>
        <w:rPr>
          <w:rFonts w:ascii="AvenirNext LT Pro Regular" w:hAnsi="AvenirNext LT Pro Regular"/>
          <w:b/>
          <w:color w:val="000000"/>
          <w:szCs w:val="20"/>
        </w:rPr>
      </w:pPr>
      <w:r w:rsidRPr="009B2924">
        <w:rPr>
          <w:rFonts w:ascii="AvenirNext LT Pro Regular" w:hAnsi="AvenirNext LT Pro Regular" w:cs="Arial"/>
          <w:b/>
          <w:color w:val="000000"/>
          <w:szCs w:val="20"/>
          <w:shd w:val="clear" w:color="auto" w:fill="FFFFFF"/>
        </w:rPr>
        <w:t>General duties</w:t>
      </w:r>
    </w:p>
    <w:p w14:paraId="08C5BDE0" w14:textId="77777777" w:rsidR="004459E3" w:rsidRPr="009B2924" w:rsidRDefault="008B3670" w:rsidP="004F5CDB">
      <w:pPr>
        <w:numPr>
          <w:ilvl w:val="0"/>
          <w:numId w:val="30"/>
        </w:numPr>
        <w:spacing w:after="0"/>
        <w:rPr>
          <w:rFonts w:ascii="AvenirNext LT Pro Regular" w:hAnsi="AvenirNext LT Pro Regular"/>
          <w:color w:val="000000"/>
          <w:szCs w:val="20"/>
        </w:rPr>
      </w:pPr>
      <w:r w:rsidRPr="009B2924">
        <w:rPr>
          <w:rFonts w:ascii="AvenirNext LT Pro Regular" w:hAnsi="AvenirNext LT Pro Regular"/>
          <w:color w:val="000000"/>
          <w:szCs w:val="20"/>
        </w:rPr>
        <w:t xml:space="preserve">Ensure accurate and timely production of information required for the </w:t>
      </w:r>
      <w:r w:rsidR="002E3F1E" w:rsidRPr="009B2924">
        <w:rPr>
          <w:rFonts w:ascii="AvenirNext LT Pro Regular" w:hAnsi="AvenirNext LT Pro Regular"/>
          <w:color w:val="000000"/>
          <w:szCs w:val="20"/>
        </w:rPr>
        <w:t>Line</w:t>
      </w:r>
      <w:r w:rsidRPr="009B2924">
        <w:rPr>
          <w:rFonts w:ascii="AvenirNext LT Pro Regular" w:hAnsi="AvenirNext LT Pro Regular"/>
          <w:color w:val="000000"/>
          <w:szCs w:val="20"/>
        </w:rPr>
        <w:t xml:space="preserve"> Manager. </w:t>
      </w:r>
    </w:p>
    <w:p w14:paraId="2511EA8E" w14:textId="77777777" w:rsidR="004459E3" w:rsidRPr="009B2924" w:rsidRDefault="008B3670" w:rsidP="004F5CDB">
      <w:pPr>
        <w:numPr>
          <w:ilvl w:val="0"/>
          <w:numId w:val="30"/>
        </w:numPr>
        <w:spacing w:after="0"/>
        <w:rPr>
          <w:rFonts w:ascii="AvenirNext LT Pro Regular" w:hAnsi="AvenirNext LT Pro Regular"/>
          <w:color w:val="000000"/>
          <w:szCs w:val="20"/>
        </w:rPr>
      </w:pPr>
      <w:r w:rsidRPr="009B2924">
        <w:rPr>
          <w:rFonts w:ascii="AvenirNext LT Pro Regular" w:hAnsi="AvenirNext LT Pro Regular"/>
          <w:color w:val="000000"/>
          <w:szCs w:val="20"/>
        </w:rPr>
        <w:t xml:space="preserve">Maintain and develop collaborative </w:t>
      </w:r>
      <w:proofErr w:type="gramStart"/>
      <w:r w:rsidRPr="009B2924">
        <w:rPr>
          <w:rFonts w:ascii="AvenirNext LT Pro Regular" w:hAnsi="AvenirNext LT Pro Regular"/>
          <w:color w:val="000000"/>
          <w:szCs w:val="20"/>
        </w:rPr>
        <w:t>team-workin</w:t>
      </w:r>
      <w:r w:rsidR="00BF537A">
        <w:rPr>
          <w:rFonts w:ascii="AvenirNext LT Pro Regular" w:hAnsi="AvenirNext LT Pro Regular"/>
          <w:color w:val="000000"/>
          <w:szCs w:val="20"/>
        </w:rPr>
        <w:t>g</w:t>
      </w:r>
      <w:proofErr w:type="gramEnd"/>
      <w:r w:rsidRPr="009B2924">
        <w:rPr>
          <w:rFonts w:ascii="AvenirNext LT Pro Regular" w:hAnsi="AvenirNext LT Pro Regular"/>
          <w:color w:val="000000"/>
          <w:szCs w:val="20"/>
        </w:rPr>
        <w:t xml:space="preserve">. </w:t>
      </w:r>
    </w:p>
    <w:p w14:paraId="710E0BD9" w14:textId="7C0726A8" w:rsidR="009B609B" w:rsidRPr="005C430D" w:rsidRDefault="009B609B" w:rsidP="004F5CDB">
      <w:pPr>
        <w:numPr>
          <w:ilvl w:val="0"/>
          <w:numId w:val="30"/>
        </w:numPr>
        <w:spacing w:after="0"/>
        <w:rPr>
          <w:rFonts w:ascii="AvenirNext LT Pro Regular" w:hAnsi="AvenirNext LT Pro Regular"/>
          <w:color w:val="000000"/>
          <w:szCs w:val="20"/>
        </w:rPr>
      </w:pPr>
      <w:r w:rsidRPr="009B609B">
        <w:rPr>
          <w:rFonts w:ascii="AvenirNext LT Pro Regular" w:hAnsi="AvenirNext LT Pro Regular"/>
          <w:szCs w:val="22"/>
          <w:lang w:val="en-US"/>
        </w:rPr>
        <w:t xml:space="preserve">This job description is a broad picture of the post at the date of preparation. It is intended to convey information essential to understanding the scope of the job and the general nature and level of work performed by job holders within this job. It is not an exhaustive list of qualifications, skills, efforts, duties, </w:t>
      </w:r>
      <w:r w:rsidRPr="009B609B">
        <w:rPr>
          <w:rFonts w:ascii="AvenirNext LT Pro Regular" w:hAnsi="AvenirNext LT Pro Regular"/>
          <w:szCs w:val="22"/>
          <w:lang w:val="en-US"/>
        </w:rPr>
        <w:lastRenderedPageBreak/>
        <w:t xml:space="preserve">responsibilities or working conditions associated with the position and it is </w:t>
      </w:r>
      <w:proofErr w:type="spellStart"/>
      <w:r w:rsidRPr="009B609B">
        <w:rPr>
          <w:rFonts w:ascii="AvenirNext LT Pro Regular" w:hAnsi="AvenirNext LT Pro Regular"/>
          <w:szCs w:val="22"/>
          <w:lang w:val="en-US"/>
        </w:rPr>
        <w:t>recognised</w:t>
      </w:r>
      <w:proofErr w:type="spellEnd"/>
      <w:r w:rsidRPr="009B609B">
        <w:rPr>
          <w:rFonts w:ascii="AvenirNext LT Pro Regular" w:hAnsi="AvenirNext LT Pro Regular"/>
          <w:szCs w:val="22"/>
          <w:lang w:val="en-US"/>
        </w:rPr>
        <w:t xml:space="preserve"> that jobs change and evolve over time. Consequently, the post-holder will be required to carry out any other duties to the equivalent level that are necessary to fulfil the purpose of the job.</w:t>
      </w:r>
    </w:p>
    <w:p w14:paraId="3962F83D" w14:textId="77777777" w:rsidR="005C430D" w:rsidRPr="009B609B" w:rsidRDefault="005C430D" w:rsidP="005C430D">
      <w:pPr>
        <w:spacing w:after="0"/>
        <w:ind w:left="720"/>
        <w:rPr>
          <w:rFonts w:ascii="AvenirNext LT Pro Regular" w:hAnsi="AvenirNext LT Pro Regular"/>
          <w:color w:val="000000"/>
          <w:szCs w:val="20"/>
        </w:rPr>
      </w:pPr>
    </w:p>
    <w:p w14:paraId="7E855BBC" w14:textId="77777777" w:rsidR="005608AE" w:rsidRDefault="005608AE" w:rsidP="005608AE">
      <w:pPr>
        <w:tabs>
          <w:tab w:val="left" w:pos="2360"/>
        </w:tabs>
        <w:spacing w:after="0" w:line="216" w:lineRule="auto"/>
        <w:jc w:val="both"/>
        <w:rPr>
          <w:rFonts w:ascii="AvenirNext LT Pro Regular" w:hAnsi="AvenirNext LT Pro Regular" w:cs="Calibri"/>
          <w:b/>
          <w:sz w:val="24"/>
        </w:rPr>
      </w:pPr>
      <w:r>
        <w:rPr>
          <w:rFonts w:ascii="AvenirNext LT Pro Regular" w:hAnsi="AvenirNext LT Pro Regular" w:cs="Calibri"/>
          <w:b/>
          <w:sz w:val="24"/>
        </w:rPr>
        <w:t>Personnel 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5289"/>
        <w:gridCol w:w="3112"/>
      </w:tblGrid>
      <w:tr w:rsidR="005608AE" w14:paraId="59F33513" w14:textId="77777777" w:rsidTr="005C430D">
        <w:trPr>
          <w:jc w:val="center"/>
        </w:trPr>
        <w:tc>
          <w:tcPr>
            <w:tcW w:w="1794" w:type="dxa"/>
            <w:tcBorders>
              <w:top w:val="single" w:sz="4" w:space="0" w:color="auto"/>
              <w:left w:val="single" w:sz="4" w:space="0" w:color="auto"/>
              <w:bottom w:val="single" w:sz="4" w:space="0" w:color="auto"/>
              <w:right w:val="single" w:sz="4" w:space="0" w:color="auto"/>
            </w:tcBorders>
            <w:shd w:val="clear" w:color="auto" w:fill="D9D9D9"/>
          </w:tcPr>
          <w:p w14:paraId="5D1D3DBF" w14:textId="77777777" w:rsidR="005608AE" w:rsidRDefault="005608AE">
            <w:pPr>
              <w:spacing w:after="80" w:line="216" w:lineRule="auto"/>
              <w:jc w:val="both"/>
              <w:rPr>
                <w:rFonts w:ascii="AvenirNext LT Pro Regular" w:hAnsi="AvenirNext LT Pro Regular" w:cs="Arial"/>
                <w:b/>
                <w:sz w:val="22"/>
                <w:szCs w:val="22"/>
                <w:u w:val="single"/>
              </w:rPr>
            </w:pPr>
          </w:p>
        </w:tc>
        <w:tc>
          <w:tcPr>
            <w:tcW w:w="5289" w:type="dxa"/>
            <w:tcBorders>
              <w:top w:val="single" w:sz="4" w:space="0" w:color="auto"/>
              <w:left w:val="single" w:sz="4" w:space="0" w:color="auto"/>
              <w:bottom w:val="single" w:sz="4" w:space="0" w:color="auto"/>
              <w:right w:val="single" w:sz="4" w:space="0" w:color="auto"/>
            </w:tcBorders>
            <w:shd w:val="clear" w:color="auto" w:fill="D9D9D9"/>
            <w:hideMark/>
          </w:tcPr>
          <w:p w14:paraId="45D6AB5E" w14:textId="77777777" w:rsidR="005608AE" w:rsidRDefault="005608AE">
            <w:pPr>
              <w:spacing w:after="80" w:line="216" w:lineRule="auto"/>
              <w:jc w:val="both"/>
              <w:rPr>
                <w:rFonts w:ascii="AvenirNext LT Pro Regular" w:hAnsi="AvenirNext LT Pro Regular" w:cs="Calibri"/>
                <w:b/>
                <w:sz w:val="22"/>
                <w:szCs w:val="22"/>
              </w:rPr>
            </w:pPr>
            <w:r>
              <w:rPr>
                <w:rFonts w:ascii="AvenirNext LT Pro Regular" w:hAnsi="AvenirNext LT Pro Regular" w:cs="Calibri"/>
                <w:b/>
                <w:sz w:val="22"/>
                <w:szCs w:val="22"/>
              </w:rPr>
              <w:t>Essential</w:t>
            </w:r>
          </w:p>
        </w:tc>
        <w:tc>
          <w:tcPr>
            <w:tcW w:w="3112" w:type="dxa"/>
            <w:tcBorders>
              <w:top w:val="single" w:sz="4" w:space="0" w:color="auto"/>
              <w:left w:val="single" w:sz="4" w:space="0" w:color="auto"/>
              <w:bottom w:val="single" w:sz="4" w:space="0" w:color="auto"/>
              <w:right w:val="single" w:sz="4" w:space="0" w:color="auto"/>
            </w:tcBorders>
            <w:shd w:val="clear" w:color="auto" w:fill="D9D9D9"/>
            <w:hideMark/>
          </w:tcPr>
          <w:p w14:paraId="57790CF7" w14:textId="77777777" w:rsidR="005608AE" w:rsidRDefault="005608AE">
            <w:pPr>
              <w:spacing w:after="80" w:line="216" w:lineRule="auto"/>
              <w:jc w:val="both"/>
              <w:rPr>
                <w:rFonts w:ascii="AvenirNext LT Pro Regular" w:hAnsi="AvenirNext LT Pro Regular" w:cs="Calibri"/>
                <w:b/>
                <w:sz w:val="22"/>
                <w:szCs w:val="22"/>
              </w:rPr>
            </w:pPr>
            <w:r>
              <w:rPr>
                <w:rFonts w:ascii="AvenirNext LT Pro Regular" w:hAnsi="AvenirNext LT Pro Regular" w:cs="Calibri"/>
                <w:b/>
                <w:sz w:val="22"/>
                <w:szCs w:val="22"/>
              </w:rPr>
              <w:t>Desirable</w:t>
            </w:r>
          </w:p>
        </w:tc>
      </w:tr>
      <w:tr w:rsidR="005608AE" w14:paraId="7B573E3C" w14:textId="77777777" w:rsidTr="005C430D">
        <w:trPr>
          <w:jc w:val="center"/>
        </w:trPr>
        <w:tc>
          <w:tcPr>
            <w:tcW w:w="1794" w:type="dxa"/>
            <w:tcBorders>
              <w:top w:val="single" w:sz="4" w:space="0" w:color="auto"/>
              <w:left w:val="single" w:sz="4" w:space="0" w:color="auto"/>
              <w:bottom w:val="single" w:sz="4" w:space="0" w:color="auto"/>
              <w:right w:val="single" w:sz="4" w:space="0" w:color="auto"/>
            </w:tcBorders>
            <w:shd w:val="clear" w:color="auto" w:fill="D9D9D9"/>
          </w:tcPr>
          <w:p w14:paraId="6247EF78" w14:textId="77777777" w:rsidR="005608AE" w:rsidRDefault="005608AE">
            <w:pPr>
              <w:spacing w:after="80" w:line="216" w:lineRule="auto"/>
              <w:jc w:val="both"/>
              <w:rPr>
                <w:rFonts w:ascii="AvenirNext LT Pro Regular" w:hAnsi="AvenirNext LT Pro Regular" w:cs="Calibri"/>
                <w:b/>
                <w:sz w:val="22"/>
                <w:szCs w:val="22"/>
              </w:rPr>
            </w:pPr>
          </w:p>
          <w:p w14:paraId="7CBAB910" w14:textId="77777777" w:rsidR="005608AE" w:rsidRDefault="005608AE">
            <w:pPr>
              <w:spacing w:after="80" w:line="216" w:lineRule="auto"/>
              <w:jc w:val="both"/>
              <w:rPr>
                <w:rFonts w:ascii="AvenirNext LT Pro Regular" w:hAnsi="AvenirNext LT Pro Regular" w:cs="Arial"/>
                <w:sz w:val="22"/>
                <w:szCs w:val="22"/>
                <w:u w:val="single"/>
              </w:rPr>
            </w:pPr>
            <w:r>
              <w:rPr>
                <w:rFonts w:ascii="AvenirNext LT Pro Regular" w:hAnsi="AvenirNext LT Pro Regular" w:cs="Calibri"/>
                <w:b/>
                <w:sz w:val="22"/>
                <w:szCs w:val="22"/>
              </w:rPr>
              <w:t>Qualifications</w:t>
            </w:r>
          </w:p>
        </w:tc>
        <w:tc>
          <w:tcPr>
            <w:tcW w:w="5289" w:type="dxa"/>
            <w:tcBorders>
              <w:top w:val="single" w:sz="4" w:space="0" w:color="auto"/>
              <w:left w:val="single" w:sz="4" w:space="0" w:color="auto"/>
              <w:bottom w:val="single" w:sz="4" w:space="0" w:color="auto"/>
              <w:right w:val="single" w:sz="4" w:space="0" w:color="auto"/>
            </w:tcBorders>
          </w:tcPr>
          <w:p w14:paraId="099D92C2" w14:textId="33B7A928" w:rsidR="005608AE" w:rsidRPr="00970BD6" w:rsidRDefault="00644B74" w:rsidP="00676DF6">
            <w:pPr>
              <w:spacing w:after="0"/>
              <w:rPr>
                <w:rFonts w:ascii="AvenirNext LT Pro Regular" w:hAnsi="AvenirNext LT Pro Regular" w:cs="Arial"/>
                <w:szCs w:val="20"/>
              </w:rPr>
            </w:pPr>
            <w:r w:rsidRPr="00970BD6">
              <w:rPr>
                <w:rFonts w:ascii="AvenirNext LT Pro Regular" w:hAnsi="AvenirNext LT Pro Regular" w:cs="Arial"/>
                <w:szCs w:val="20"/>
              </w:rPr>
              <w:t>Current full driving licence. Access to a car on appointment.</w:t>
            </w:r>
            <w:r>
              <w:rPr>
                <w:rFonts w:ascii="AvenirNext LT Pro Regular" w:hAnsi="AvenirNext LT Pro Regular" w:cs="Arial"/>
                <w:szCs w:val="20"/>
              </w:rPr>
              <w:t xml:space="preserve"> </w:t>
            </w:r>
            <w:r w:rsidRPr="00970BD6">
              <w:rPr>
                <w:rFonts w:ascii="AvenirNext LT Pro Regular" w:hAnsi="AvenirNext LT Pro Regular" w:cs="Arial"/>
                <w:i/>
                <w:szCs w:val="20"/>
              </w:rPr>
              <w:t>(</w:t>
            </w:r>
            <w:proofErr w:type="gramStart"/>
            <w:r w:rsidRPr="00970BD6">
              <w:rPr>
                <w:rFonts w:ascii="AvenirNext LT Pro Regular" w:hAnsi="AvenirNext LT Pro Regular" w:cs="Arial"/>
                <w:i/>
                <w:szCs w:val="20"/>
              </w:rPr>
              <w:t>This criteria</w:t>
            </w:r>
            <w:proofErr w:type="gramEnd"/>
            <w:r w:rsidRPr="00970BD6">
              <w:rPr>
                <w:rFonts w:ascii="AvenirNext LT Pro Regular" w:hAnsi="AvenirNext LT Pro Regular" w:cs="Arial"/>
                <w:i/>
                <w:szCs w:val="20"/>
              </w:rPr>
              <w:t xml:space="preserve"> will be waived in the case of applicants whose disability prohibits driving but who have access to a form of approved transport which will permit them to carry out the duties of this post.</w:t>
            </w:r>
            <w:r>
              <w:rPr>
                <w:rFonts w:ascii="AvenirNext LT Pro Regular" w:hAnsi="AvenirNext LT Pro Regular" w:cs="Arial"/>
                <w:i/>
                <w:szCs w:val="20"/>
              </w:rPr>
              <w:t>)</w:t>
            </w:r>
          </w:p>
        </w:tc>
        <w:tc>
          <w:tcPr>
            <w:tcW w:w="3112" w:type="dxa"/>
            <w:tcBorders>
              <w:top w:val="single" w:sz="4" w:space="0" w:color="auto"/>
              <w:left w:val="single" w:sz="4" w:space="0" w:color="auto"/>
              <w:bottom w:val="single" w:sz="4" w:space="0" w:color="auto"/>
              <w:right w:val="single" w:sz="4" w:space="0" w:color="auto"/>
            </w:tcBorders>
          </w:tcPr>
          <w:p w14:paraId="6558773C" w14:textId="77777777" w:rsidR="0076654B" w:rsidRDefault="005608AE" w:rsidP="0076654B">
            <w:pPr>
              <w:rPr>
                <w:rFonts w:ascii="AvenirNext LT Pro Regular" w:hAnsi="AvenirNext LT Pro Regular" w:cs="Arial"/>
                <w:szCs w:val="20"/>
              </w:rPr>
            </w:pPr>
            <w:r w:rsidRPr="00970BD6">
              <w:rPr>
                <w:rFonts w:ascii="AvenirNext LT Pro Regular" w:hAnsi="AvenirNext LT Pro Regular" w:cs="Arial"/>
                <w:szCs w:val="20"/>
              </w:rPr>
              <w:t xml:space="preserve">A recognised Professional Qualification in one of the health and social care disciplines, e.g. Social Work, Community Psychiatric Nursing/CPN, Occupational Therapy/OT, etc </w:t>
            </w:r>
          </w:p>
          <w:p w14:paraId="7D13CAC7" w14:textId="74526667" w:rsidR="005608AE" w:rsidRPr="00F04034" w:rsidRDefault="0076654B" w:rsidP="003628B4">
            <w:pPr>
              <w:rPr>
                <w:rFonts w:ascii="AvenirNext LT Pro Regular" w:hAnsi="AvenirNext LT Pro Regular" w:cs="Arial"/>
                <w:szCs w:val="20"/>
              </w:rPr>
            </w:pPr>
            <w:r w:rsidRPr="00970BD6">
              <w:rPr>
                <w:rFonts w:ascii="AvenirNext LT Pro Regular" w:hAnsi="AvenirNext LT Pro Regular" w:cs="Arial"/>
                <w:szCs w:val="20"/>
              </w:rPr>
              <w:t>A relevant qualification in addictions and/or mental health</w:t>
            </w:r>
          </w:p>
        </w:tc>
      </w:tr>
      <w:tr w:rsidR="005608AE" w14:paraId="3732E2DF" w14:textId="77777777" w:rsidTr="005C430D">
        <w:trPr>
          <w:trHeight w:val="629"/>
          <w:jc w:val="center"/>
        </w:trPr>
        <w:tc>
          <w:tcPr>
            <w:tcW w:w="1794" w:type="dxa"/>
            <w:tcBorders>
              <w:top w:val="single" w:sz="4" w:space="0" w:color="auto"/>
              <w:left w:val="single" w:sz="4" w:space="0" w:color="auto"/>
              <w:bottom w:val="single" w:sz="4" w:space="0" w:color="auto"/>
              <w:right w:val="single" w:sz="4" w:space="0" w:color="auto"/>
            </w:tcBorders>
            <w:shd w:val="clear" w:color="auto" w:fill="D9D9D9"/>
          </w:tcPr>
          <w:p w14:paraId="5CFB6D12" w14:textId="77777777" w:rsidR="005608AE" w:rsidRDefault="005608AE" w:rsidP="005608AE">
            <w:pPr>
              <w:spacing w:after="80" w:line="216" w:lineRule="auto"/>
              <w:jc w:val="both"/>
              <w:rPr>
                <w:rFonts w:ascii="AvenirNext LT Pro Regular" w:hAnsi="AvenirNext LT Pro Regular" w:cs="Arial"/>
                <w:b/>
                <w:sz w:val="22"/>
                <w:szCs w:val="22"/>
              </w:rPr>
            </w:pPr>
          </w:p>
          <w:p w14:paraId="34942D52" w14:textId="77777777" w:rsidR="005608AE" w:rsidRDefault="005608AE" w:rsidP="005608AE">
            <w:pPr>
              <w:spacing w:after="80" w:line="216" w:lineRule="auto"/>
              <w:jc w:val="both"/>
              <w:rPr>
                <w:rFonts w:ascii="AvenirNext LT Pro Regular" w:hAnsi="AvenirNext LT Pro Regular" w:cs="Arial"/>
                <w:b/>
                <w:sz w:val="22"/>
                <w:szCs w:val="22"/>
              </w:rPr>
            </w:pPr>
            <w:r>
              <w:rPr>
                <w:rFonts w:ascii="AvenirNext LT Pro Regular" w:hAnsi="AvenirNext LT Pro Regular" w:cs="Arial"/>
                <w:b/>
                <w:sz w:val="22"/>
                <w:szCs w:val="22"/>
              </w:rPr>
              <w:t>Experience</w:t>
            </w:r>
          </w:p>
          <w:p w14:paraId="339B7E34" w14:textId="77777777" w:rsidR="005608AE" w:rsidRDefault="005608AE" w:rsidP="005608AE">
            <w:pPr>
              <w:spacing w:after="80" w:line="216" w:lineRule="auto"/>
              <w:jc w:val="both"/>
              <w:rPr>
                <w:rFonts w:ascii="AvenirNext LT Pro Regular" w:hAnsi="AvenirNext LT Pro Regular" w:cs="Arial"/>
                <w:b/>
                <w:sz w:val="22"/>
                <w:szCs w:val="22"/>
              </w:rPr>
            </w:pPr>
          </w:p>
          <w:p w14:paraId="6F455B71" w14:textId="77777777" w:rsidR="005608AE" w:rsidRDefault="005608AE" w:rsidP="005608AE">
            <w:pPr>
              <w:spacing w:after="80" w:line="216" w:lineRule="auto"/>
              <w:jc w:val="both"/>
              <w:rPr>
                <w:rFonts w:ascii="AvenirNext LT Pro Regular" w:hAnsi="AvenirNext LT Pro Regular" w:cs="Arial"/>
                <w:b/>
                <w:sz w:val="22"/>
                <w:szCs w:val="22"/>
              </w:rPr>
            </w:pPr>
          </w:p>
          <w:p w14:paraId="52D1F3FD" w14:textId="77777777" w:rsidR="005608AE" w:rsidRDefault="005608AE" w:rsidP="005608AE">
            <w:pPr>
              <w:spacing w:after="80" w:line="216" w:lineRule="auto"/>
              <w:jc w:val="both"/>
              <w:rPr>
                <w:rFonts w:ascii="AvenirNext LT Pro Regular" w:hAnsi="AvenirNext LT Pro Regular" w:cs="Arial"/>
                <w:b/>
                <w:sz w:val="22"/>
                <w:szCs w:val="22"/>
              </w:rPr>
            </w:pPr>
          </w:p>
        </w:tc>
        <w:tc>
          <w:tcPr>
            <w:tcW w:w="5289" w:type="dxa"/>
            <w:tcBorders>
              <w:top w:val="single" w:sz="4" w:space="0" w:color="auto"/>
              <w:left w:val="single" w:sz="4" w:space="0" w:color="auto"/>
              <w:bottom w:val="single" w:sz="4" w:space="0" w:color="auto"/>
              <w:right w:val="single" w:sz="4" w:space="0" w:color="auto"/>
            </w:tcBorders>
            <w:hideMark/>
          </w:tcPr>
          <w:p w14:paraId="285FBA03" w14:textId="3170088A" w:rsidR="00C272DF" w:rsidRDefault="00737156" w:rsidP="00644B74">
            <w:pPr>
              <w:rPr>
                <w:rFonts w:ascii="AvenirNext LT Pro Regular" w:hAnsi="AvenirNext LT Pro Regular" w:cs="Arial"/>
                <w:szCs w:val="20"/>
              </w:rPr>
            </w:pPr>
            <w:r>
              <w:rPr>
                <w:rFonts w:ascii="AvenirNext LT Pro Regular" w:hAnsi="AvenirNext LT Pro Regular" w:cs="Arial"/>
                <w:szCs w:val="20"/>
              </w:rPr>
              <w:t>1</w:t>
            </w:r>
            <w:r w:rsidR="00C272DF" w:rsidRPr="00970BD6">
              <w:rPr>
                <w:rFonts w:ascii="AvenirNext LT Pro Regular" w:hAnsi="AvenirNext LT Pro Regular" w:cs="Arial"/>
                <w:szCs w:val="20"/>
              </w:rPr>
              <w:t xml:space="preserve"> </w:t>
            </w:r>
            <w:proofErr w:type="gramStart"/>
            <w:r w:rsidR="00C272DF" w:rsidRPr="00970BD6">
              <w:rPr>
                <w:rFonts w:ascii="AvenirNext LT Pro Regular" w:hAnsi="AvenirNext LT Pro Regular" w:cs="Arial"/>
                <w:szCs w:val="20"/>
              </w:rPr>
              <w:t>years</w:t>
            </w:r>
            <w:proofErr w:type="gramEnd"/>
            <w:r w:rsidR="00C272DF" w:rsidRPr="00970BD6">
              <w:rPr>
                <w:rFonts w:ascii="AvenirNext LT Pro Regular" w:hAnsi="AvenirNext LT Pro Regular" w:cs="Arial"/>
                <w:szCs w:val="20"/>
              </w:rPr>
              <w:t xml:space="preserve"> case work experience of working with adults who are vulnerable particularly within a poverty/disadvantaged context.</w:t>
            </w:r>
          </w:p>
          <w:p w14:paraId="32046C3A" w14:textId="0C62FEA0" w:rsidR="00963B39" w:rsidRPr="00970BD6" w:rsidRDefault="00963B39" w:rsidP="00644B74">
            <w:pPr>
              <w:rPr>
                <w:rFonts w:ascii="AvenirNext LT Pro Regular" w:hAnsi="AvenirNext LT Pro Regular" w:cs="Arial"/>
                <w:szCs w:val="20"/>
              </w:rPr>
            </w:pPr>
            <w:r>
              <w:rPr>
                <w:rFonts w:ascii="AvenirNext LT Pro Regular" w:hAnsi="AvenirNext LT Pro Regular" w:cs="Arial"/>
                <w:szCs w:val="20"/>
              </w:rPr>
              <w:t xml:space="preserve">Experience of working with people in crisis </w:t>
            </w:r>
            <w:r w:rsidR="00A671CD">
              <w:rPr>
                <w:rFonts w:ascii="AvenirNext LT Pro Regular" w:hAnsi="AvenirNext LT Pro Regular" w:cs="Arial"/>
                <w:szCs w:val="20"/>
              </w:rPr>
              <w:t>/ challenging situations and experience of addressing</w:t>
            </w:r>
            <w:r w:rsidR="00A53414">
              <w:rPr>
                <w:rFonts w:ascii="AvenirNext LT Pro Regular" w:hAnsi="AvenirNext LT Pro Regular" w:cs="Arial"/>
                <w:szCs w:val="20"/>
              </w:rPr>
              <w:t xml:space="preserve"> </w:t>
            </w:r>
            <w:r w:rsidR="00E32089">
              <w:rPr>
                <w:rFonts w:ascii="AvenirNext LT Pro Regular" w:hAnsi="AvenirNext LT Pro Regular" w:cs="Arial"/>
                <w:szCs w:val="20"/>
              </w:rPr>
              <w:t>/</w:t>
            </w:r>
            <w:r w:rsidR="00A53414">
              <w:rPr>
                <w:rFonts w:ascii="AvenirNext LT Pro Regular" w:hAnsi="AvenirNext LT Pro Regular" w:cs="Arial"/>
                <w:szCs w:val="20"/>
              </w:rPr>
              <w:t xml:space="preserve"> </w:t>
            </w:r>
            <w:r w:rsidR="00E32089">
              <w:rPr>
                <w:rFonts w:ascii="AvenirNext LT Pro Regular" w:hAnsi="AvenirNext LT Pro Regular" w:cs="Arial"/>
                <w:szCs w:val="20"/>
              </w:rPr>
              <w:t>managing</w:t>
            </w:r>
            <w:r w:rsidR="00A671CD">
              <w:rPr>
                <w:rFonts w:ascii="AvenirNext LT Pro Regular" w:hAnsi="AvenirNext LT Pro Regular" w:cs="Arial"/>
                <w:szCs w:val="20"/>
              </w:rPr>
              <w:t xml:space="preserve"> these issues</w:t>
            </w:r>
          </w:p>
          <w:p w14:paraId="5B8A0727" w14:textId="77777777" w:rsidR="005608AE" w:rsidRPr="00970BD6" w:rsidRDefault="005608AE" w:rsidP="00991A30">
            <w:pPr>
              <w:rPr>
                <w:rFonts w:ascii="AvenirNext LT Pro Regular" w:hAnsi="AvenirNext LT Pro Regular" w:cs="Calibri"/>
                <w:szCs w:val="20"/>
              </w:rPr>
            </w:pPr>
          </w:p>
        </w:tc>
        <w:tc>
          <w:tcPr>
            <w:tcW w:w="3112" w:type="dxa"/>
            <w:tcBorders>
              <w:top w:val="single" w:sz="4" w:space="0" w:color="auto"/>
              <w:left w:val="single" w:sz="4" w:space="0" w:color="auto"/>
              <w:bottom w:val="single" w:sz="4" w:space="0" w:color="auto"/>
              <w:right w:val="single" w:sz="4" w:space="0" w:color="auto"/>
            </w:tcBorders>
          </w:tcPr>
          <w:p w14:paraId="251F6F67" w14:textId="77777777" w:rsidR="0062611D" w:rsidRPr="00970BD6" w:rsidRDefault="0062611D" w:rsidP="0062611D">
            <w:pPr>
              <w:rPr>
                <w:rFonts w:ascii="AvenirNext LT Pro Regular" w:hAnsi="AvenirNext LT Pro Regular" w:cs="Arial"/>
                <w:szCs w:val="20"/>
              </w:rPr>
            </w:pPr>
            <w:r w:rsidRPr="00970BD6">
              <w:rPr>
                <w:rFonts w:ascii="AvenirNext LT Pro Regular" w:hAnsi="AvenirNext LT Pro Regular" w:cs="Arial"/>
                <w:szCs w:val="20"/>
              </w:rPr>
              <w:t>Current experience of 3 years of working with adults who are vulnerable particularly within a poverty/disadvantaged context</w:t>
            </w:r>
          </w:p>
          <w:p w14:paraId="181F9766" w14:textId="77777777" w:rsidR="0062611D" w:rsidRPr="00970BD6" w:rsidRDefault="0062611D" w:rsidP="0062611D">
            <w:pPr>
              <w:rPr>
                <w:rFonts w:ascii="AvenirNext LT Pro Regular" w:hAnsi="AvenirNext LT Pro Regular" w:cs="Arial"/>
                <w:i/>
                <w:szCs w:val="20"/>
              </w:rPr>
            </w:pPr>
            <w:r w:rsidRPr="00970BD6">
              <w:rPr>
                <w:rFonts w:ascii="AvenirNext LT Pro Regular" w:hAnsi="AvenirNext LT Pro Regular" w:cs="Arial"/>
                <w:szCs w:val="20"/>
              </w:rPr>
              <w:t xml:space="preserve">2 </w:t>
            </w:r>
            <w:proofErr w:type="spellStart"/>
            <w:r w:rsidRPr="00970BD6">
              <w:rPr>
                <w:rFonts w:ascii="AvenirNext LT Pro Regular" w:hAnsi="AvenirNext LT Pro Regular" w:cs="Arial"/>
                <w:szCs w:val="20"/>
              </w:rPr>
              <w:t>years experience</w:t>
            </w:r>
            <w:proofErr w:type="spellEnd"/>
            <w:r w:rsidRPr="00970BD6">
              <w:rPr>
                <w:rFonts w:ascii="AvenirNext LT Pro Regular" w:hAnsi="AvenirNext LT Pro Regular" w:cs="Arial"/>
                <w:szCs w:val="20"/>
              </w:rPr>
              <w:t xml:space="preserve"> in a team leader/project management/lead role</w:t>
            </w:r>
          </w:p>
          <w:p w14:paraId="0EFFD729" w14:textId="77777777" w:rsidR="0062611D" w:rsidRPr="00970BD6" w:rsidRDefault="0062611D" w:rsidP="0062611D">
            <w:pPr>
              <w:rPr>
                <w:rFonts w:ascii="AvenirNext LT Pro Regular" w:hAnsi="AvenirNext LT Pro Regular" w:cs="Arial"/>
                <w:i/>
                <w:szCs w:val="20"/>
              </w:rPr>
            </w:pPr>
            <w:r w:rsidRPr="00970BD6">
              <w:rPr>
                <w:rFonts w:ascii="AvenirNext LT Pro Regular" w:hAnsi="AvenirNext LT Pro Regular" w:cs="Arial"/>
                <w:szCs w:val="20"/>
              </w:rPr>
              <w:t>Experience of managing/training volunteers and providing supervision</w:t>
            </w:r>
          </w:p>
          <w:p w14:paraId="59413FA1" w14:textId="3B0C895F" w:rsidR="005608AE" w:rsidRPr="00991A30" w:rsidRDefault="0062611D" w:rsidP="00991A30">
            <w:pPr>
              <w:rPr>
                <w:rFonts w:ascii="AvenirNext LT Pro Regular" w:hAnsi="AvenirNext LT Pro Regular" w:cs="Arial"/>
                <w:szCs w:val="20"/>
              </w:rPr>
            </w:pPr>
            <w:r w:rsidRPr="00970BD6">
              <w:rPr>
                <w:rFonts w:ascii="AvenirNext LT Pro Regular" w:hAnsi="AvenirNext LT Pro Regular" w:cs="Arial"/>
                <w:szCs w:val="20"/>
              </w:rPr>
              <w:t>Experience of motivational work with one to one/group work</w:t>
            </w:r>
          </w:p>
        </w:tc>
      </w:tr>
      <w:tr w:rsidR="005608AE" w14:paraId="1A25C816" w14:textId="77777777" w:rsidTr="005C430D">
        <w:trPr>
          <w:jc w:val="center"/>
        </w:trPr>
        <w:tc>
          <w:tcPr>
            <w:tcW w:w="1794" w:type="dxa"/>
            <w:tcBorders>
              <w:top w:val="single" w:sz="4" w:space="0" w:color="auto"/>
              <w:left w:val="single" w:sz="4" w:space="0" w:color="auto"/>
              <w:bottom w:val="single" w:sz="4" w:space="0" w:color="auto"/>
              <w:right w:val="single" w:sz="4" w:space="0" w:color="auto"/>
            </w:tcBorders>
            <w:shd w:val="clear" w:color="auto" w:fill="D9D9D9"/>
          </w:tcPr>
          <w:p w14:paraId="3636679E" w14:textId="77777777" w:rsidR="005608AE" w:rsidRDefault="005608AE" w:rsidP="005608AE">
            <w:pPr>
              <w:spacing w:after="80" w:line="216" w:lineRule="auto"/>
              <w:jc w:val="both"/>
              <w:rPr>
                <w:rFonts w:ascii="AvenirNext LT Pro Regular" w:hAnsi="AvenirNext LT Pro Regular" w:cs="Arial"/>
                <w:b/>
                <w:sz w:val="22"/>
                <w:szCs w:val="22"/>
              </w:rPr>
            </w:pPr>
          </w:p>
          <w:p w14:paraId="6031F3BC" w14:textId="77777777" w:rsidR="005608AE" w:rsidRDefault="005608AE" w:rsidP="005608AE">
            <w:pPr>
              <w:spacing w:after="80" w:line="216" w:lineRule="auto"/>
              <w:jc w:val="both"/>
              <w:rPr>
                <w:rFonts w:ascii="AvenirNext LT Pro Regular" w:hAnsi="AvenirNext LT Pro Regular" w:cs="Arial"/>
                <w:b/>
                <w:sz w:val="22"/>
                <w:szCs w:val="22"/>
              </w:rPr>
            </w:pPr>
            <w:r>
              <w:rPr>
                <w:rFonts w:ascii="AvenirNext LT Pro Regular" w:hAnsi="AvenirNext LT Pro Regular" w:cs="Arial"/>
                <w:b/>
                <w:sz w:val="22"/>
                <w:szCs w:val="22"/>
              </w:rPr>
              <w:t>Skills</w:t>
            </w:r>
          </w:p>
          <w:p w14:paraId="77605D3E" w14:textId="77777777" w:rsidR="005608AE" w:rsidRDefault="005608AE" w:rsidP="005608AE">
            <w:pPr>
              <w:spacing w:after="80" w:line="216" w:lineRule="auto"/>
              <w:jc w:val="both"/>
              <w:rPr>
                <w:rFonts w:ascii="AvenirNext LT Pro Regular" w:hAnsi="AvenirNext LT Pro Regular" w:cs="Arial"/>
                <w:b/>
                <w:sz w:val="22"/>
                <w:szCs w:val="22"/>
              </w:rPr>
            </w:pPr>
          </w:p>
          <w:p w14:paraId="46E60D95" w14:textId="77777777" w:rsidR="005608AE" w:rsidRDefault="005608AE" w:rsidP="005608AE">
            <w:pPr>
              <w:spacing w:after="80" w:line="216" w:lineRule="auto"/>
              <w:jc w:val="both"/>
              <w:rPr>
                <w:rFonts w:ascii="AvenirNext LT Pro Regular" w:hAnsi="AvenirNext LT Pro Regular" w:cs="Arial"/>
                <w:b/>
                <w:sz w:val="22"/>
                <w:szCs w:val="22"/>
              </w:rPr>
            </w:pPr>
          </w:p>
          <w:p w14:paraId="02A3E2ED" w14:textId="77777777" w:rsidR="005608AE" w:rsidRDefault="005608AE" w:rsidP="005608AE">
            <w:pPr>
              <w:spacing w:after="80" w:line="216" w:lineRule="auto"/>
              <w:jc w:val="both"/>
              <w:rPr>
                <w:rFonts w:ascii="AvenirNext LT Pro Regular" w:hAnsi="AvenirNext LT Pro Regular" w:cs="Arial"/>
                <w:b/>
                <w:sz w:val="22"/>
                <w:szCs w:val="22"/>
              </w:rPr>
            </w:pPr>
          </w:p>
          <w:p w14:paraId="644550BF" w14:textId="77777777" w:rsidR="005608AE" w:rsidRDefault="005608AE" w:rsidP="005608AE">
            <w:pPr>
              <w:spacing w:after="80" w:line="216" w:lineRule="auto"/>
              <w:jc w:val="both"/>
              <w:rPr>
                <w:rFonts w:ascii="AvenirNext LT Pro Regular" w:hAnsi="AvenirNext LT Pro Regular" w:cs="Arial"/>
                <w:b/>
                <w:sz w:val="22"/>
                <w:szCs w:val="22"/>
              </w:rPr>
            </w:pPr>
          </w:p>
          <w:p w14:paraId="5237A780" w14:textId="77777777" w:rsidR="005608AE" w:rsidRDefault="005608AE" w:rsidP="005608AE">
            <w:pPr>
              <w:spacing w:after="80" w:line="216" w:lineRule="auto"/>
              <w:jc w:val="both"/>
              <w:rPr>
                <w:rFonts w:ascii="AvenirNext LT Pro Regular" w:hAnsi="AvenirNext LT Pro Regular" w:cs="Arial"/>
                <w:b/>
                <w:sz w:val="22"/>
                <w:szCs w:val="22"/>
              </w:rPr>
            </w:pPr>
          </w:p>
        </w:tc>
        <w:tc>
          <w:tcPr>
            <w:tcW w:w="5289" w:type="dxa"/>
            <w:tcBorders>
              <w:top w:val="single" w:sz="4" w:space="0" w:color="auto"/>
              <w:left w:val="single" w:sz="4" w:space="0" w:color="auto"/>
              <w:bottom w:val="single" w:sz="4" w:space="0" w:color="auto"/>
              <w:right w:val="single" w:sz="4" w:space="0" w:color="auto"/>
            </w:tcBorders>
          </w:tcPr>
          <w:p w14:paraId="4BFAA50E" w14:textId="7D1B4F6B" w:rsidR="00991A30" w:rsidRPr="00A82488" w:rsidRDefault="00991A30" w:rsidP="00A82488">
            <w:pPr>
              <w:rPr>
                <w:rFonts w:ascii="AvenirNext LT Pro Regular" w:hAnsi="AvenirNext LT Pro Regular" w:cs="Arial"/>
                <w:szCs w:val="18"/>
              </w:rPr>
            </w:pPr>
            <w:r w:rsidRPr="00A82488">
              <w:rPr>
                <w:rFonts w:ascii="AvenirNext LT Pro Regular" w:hAnsi="AvenirNext LT Pro Regular" w:cs="Arial"/>
                <w:szCs w:val="18"/>
              </w:rPr>
              <w:t>Knowledge of a range of social issues</w:t>
            </w:r>
            <w:r w:rsidR="000E33CF" w:rsidRPr="00A82488">
              <w:rPr>
                <w:rFonts w:ascii="AvenirNext LT Pro Regular" w:hAnsi="AvenirNext LT Pro Regular" w:cs="Arial"/>
                <w:szCs w:val="18"/>
              </w:rPr>
              <w:t xml:space="preserve"> (poverty)</w:t>
            </w:r>
            <w:r w:rsidRPr="00A82488">
              <w:rPr>
                <w:rFonts w:ascii="AvenirNext LT Pro Regular" w:hAnsi="AvenirNext LT Pro Regular" w:cs="Arial"/>
                <w:szCs w:val="18"/>
              </w:rPr>
              <w:t xml:space="preserve"> and how these impact the individual, relationships, family, community </w:t>
            </w:r>
            <w:r w:rsidR="00F95249" w:rsidRPr="00A82488">
              <w:rPr>
                <w:rFonts w:ascii="AvenirNext LT Pro Regular" w:hAnsi="AvenirNext LT Pro Regular" w:cs="Arial"/>
                <w:szCs w:val="18"/>
              </w:rPr>
              <w:t xml:space="preserve">and how to support, empower individuals </w:t>
            </w:r>
            <w:proofErr w:type="gramStart"/>
            <w:r w:rsidR="00F95249" w:rsidRPr="00A82488">
              <w:rPr>
                <w:rFonts w:ascii="AvenirNext LT Pro Regular" w:hAnsi="AvenirNext LT Pro Regular" w:cs="Arial"/>
                <w:szCs w:val="18"/>
              </w:rPr>
              <w:t>(.</w:t>
            </w:r>
            <w:r w:rsidRPr="00A82488">
              <w:rPr>
                <w:rFonts w:ascii="AvenirNext LT Pro Regular" w:hAnsi="AvenirNext LT Pro Regular" w:cs="Arial"/>
                <w:szCs w:val="18"/>
              </w:rPr>
              <w:t>e.g.</w:t>
            </w:r>
            <w:proofErr w:type="gramEnd"/>
            <w:r w:rsidRPr="00A82488">
              <w:rPr>
                <w:rFonts w:ascii="AvenirNext LT Pro Regular" w:hAnsi="AvenirNext LT Pro Regular" w:cs="Arial"/>
                <w:szCs w:val="18"/>
              </w:rPr>
              <w:t xml:space="preserve"> substance misuse/addiction issues, mental and emotional health issues, criminality, etc</w:t>
            </w:r>
            <w:r w:rsidR="00F95249" w:rsidRPr="00A82488">
              <w:rPr>
                <w:rFonts w:ascii="AvenirNext LT Pro Regular" w:hAnsi="AvenirNext LT Pro Regular" w:cs="Arial"/>
                <w:szCs w:val="18"/>
              </w:rPr>
              <w:t>)</w:t>
            </w:r>
          </w:p>
          <w:p w14:paraId="409A31C6" w14:textId="77777777" w:rsidR="0067784D" w:rsidRPr="00A82488" w:rsidRDefault="0067784D" w:rsidP="00A82488">
            <w:pPr>
              <w:rPr>
                <w:rFonts w:ascii="AvenirNext LT Pro Regular" w:hAnsi="AvenirNext LT Pro Regular" w:cs="Arial"/>
                <w:szCs w:val="18"/>
              </w:rPr>
            </w:pPr>
            <w:r w:rsidRPr="00A82488">
              <w:rPr>
                <w:rFonts w:ascii="AvenirNext LT Pro Regular" w:hAnsi="AvenirNext LT Pro Regular" w:cs="Arial"/>
                <w:szCs w:val="18"/>
              </w:rPr>
              <w:t>An understanding of crises and challenging situations and how to address these issues.</w:t>
            </w:r>
          </w:p>
          <w:p w14:paraId="302CA574" w14:textId="77777777" w:rsidR="002A272E" w:rsidRPr="00A82488" w:rsidRDefault="002A272E" w:rsidP="00A82488">
            <w:pPr>
              <w:rPr>
                <w:rFonts w:ascii="AvenirNext LT Pro Regular" w:hAnsi="AvenirNext LT Pro Regular" w:cs="Arial"/>
                <w:szCs w:val="18"/>
              </w:rPr>
            </w:pPr>
            <w:r w:rsidRPr="00A82488">
              <w:rPr>
                <w:rFonts w:ascii="AvenirNext LT Pro Regular" w:hAnsi="AvenirNext LT Pro Regular" w:cs="Arial"/>
                <w:szCs w:val="18"/>
              </w:rPr>
              <w:t>Understanding of risk and how to implement appropriate safeguards in working with vulnerable people and significant others.</w:t>
            </w:r>
          </w:p>
          <w:p w14:paraId="1392E4C6" w14:textId="77777777" w:rsidR="000166F8" w:rsidRPr="00A82488" w:rsidRDefault="000166F8" w:rsidP="00A82488">
            <w:pPr>
              <w:rPr>
                <w:rFonts w:ascii="AvenirNext LT Pro Regular" w:hAnsi="AvenirNext LT Pro Regular" w:cs="Arial"/>
                <w:szCs w:val="18"/>
              </w:rPr>
            </w:pPr>
            <w:r w:rsidRPr="00A82488">
              <w:rPr>
                <w:rFonts w:ascii="AvenirNext LT Pro Regular" w:hAnsi="AvenirNext LT Pro Regular" w:cs="Arial"/>
                <w:szCs w:val="18"/>
              </w:rPr>
              <w:t>Reflective practitioner, valuing continuous learning and development and ability to support this in others.</w:t>
            </w:r>
          </w:p>
          <w:p w14:paraId="2C67700A" w14:textId="3D1D213C" w:rsidR="00A53414" w:rsidRPr="00A82488" w:rsidRDefault="000166F8" w:rsidP="00A82488">
            <w:pPr>
              <w:rPr>
                <w:rFonts w:ascii="AvenirNext LT Pro Regular" w:hAnsi="AvenirNext LT Pro Regular" w:cs="Arial"/>
                <w:szCs w:val="18"/>
              </w:rPr>
            </w:pPr>
            <w:r w:rsidRPr="00A82488">
              <w:rPr>
                <w:rFonts w:ascii="AvenirNext LT Pro Regular" w:hAnsi="AvenirNext LT Pro Regular" w:cs="Arial"/>
                <w:szCs w:val="18"/>
              </w:rPr>
              <w:t>P</w:t>
            </w:r>
            <w:r w:rsidR="00A53414" w:rsidRPr="00A82488">
              <w:rPr>
                <w:rFonts w:ascii="AvenirNext LT Pro Regular" w:hAnsi="AvenirNext LT Pro Regular" w:cs="Arial"/>
                <w:szCs w:val="18"/>
              </w:rPr>
              <w:t>lanning and organisational skills.</w:t>
            </w:r>
          </w:p>
          <w:p w14:paraId="75E0D810" w14:textId="6619903C" w:rsidR="000166F8" w:rsidRPr="00A82488" w:rsidRDefault="000166F8" w:rsidP="00A82488">
            <w:pPr>
              <w:rPr>
                <w:rFonts w:ascii="AvenirNext LT Pro Regular" w:hAnsi="AvenirNext LT Pro Regular" w:cs="Arial"/>
                <w:szCs w:val="18"/>
              </w:rPr>
            </w:pPr>
            <w:r w:rsidRPr="00A82488">
              <w:rPr>
                <w:rFonts w:ascii="AvenirNext LT Pro Regular" w:hAnsi="AvenirNext LT Pro Regular" w:cs="Arial"/>
                <w:szCs w:val="18"/>
              </w:rPr>
              <w:t>Ability to communicate sensitively and effectively with</w:t>
            </w:r>
            <w:r w:rsidR="00A53158" w:rsidRPr="00A82488">
              <w:rPr>
                <w:rFonts w:ascii="AvenirNext LT Pro Regular" w:hAnsi="AvenirNext LT Pro Regular" w:cs="Arial"/>
                <w:szCs w:val="18"/>
              </w:rPr>
              <w:t xml:space="preserve"> clients (children</w:t>
            </w:r>
            <w:r w:rsidR="002162AA" w:rsidRPr="00A82488">
              <w:rPr>
                <w:rFonts w:ascii="AvenirNext LT Pro Regular" w:hAnsi="AvenirNext LT Pro Regular" w:cs="Arial"/>
                <w:szCs w:val="18"/>
              </w:rPr>
              <w:t>/</w:t>
            </w:r>
            <w:r w:rsidR="00A53158" w:rsidRPr="00A82488">
              <w:rPr>
                <w:rFonts w:ascii="AvenirNext LT Pro Regular" w:hAnsi="AvenirNext LT Pro Regular" w:cs="Arial"/>
                <w:szCs w:val="18"/>
              </w:rPr>
              <w:t xml:space="preserve">adults) </w:t>
            </w:r>
            <w:r w:rsidRPr="00A82488">
              <w:rPr>
                <w:rFonts w:ascii="AvenirNext LT Pro Regular" w:hAnsi="AvenirNext LT Pro Regular" w:cs="Arial"/>
                <w:szCs w:val="18"/>
              </w:rPr>
              <w:t>and put</w:t>
            </w:r>
            <w:r w:rsidR="002162AA" w:rsidRPr="00A82488">
              <w:rPr>
                <w:rFonts w:ascii="AvenirNext LT Pro Regular" w:hAnsi="AvenirNext LT Pro Regular" w:cs="Arial"/>
                <w:szCs w:val="18"/>
              </w:rPr>
              <w:t xml:space="preserve"> them</w:t>
            </w:r>
            <w:r w:rsidRPr="00A82488">
              <w:rPr>
                <w:rFonts w:ascii="AvenirNext LT Pro Regular" w:hAnsi="AvenirNext LT Pro Regular" w:cs="Arial"/>
                <w:szCs w:val="18"/>
              </w:rPr>
              <w:t xml:space="preserve"> at ease</w:t>
            </w:r>
          </w:p>
          <w:p w14:paraId="4DCDD7CC" w14:textId="77777777" w:rsidR="000166F8" w:rsidRPr="00A82488" w:rsidRDefault="000166F8" w:rsidP="00A82488">
            <w:pPr>
              <w:rPr>
                <w:rFonts w:ascii="AvenirNext LT Pro Regular" w:hAnsi="AvenirNext LT Pro Regular" w:cs="Arial"/>
                <w:szCs w:val="18"/>
              </w:rPr>
            </w:pPr>
            <w:r w:rsidRPr="00A82488">
              <w:rPr>
                <w:rFonts w:ascii="AvenirNext LT Pro Regular" w:hAnsi="AvenirNext LT Pro Regular" w:cs="Arial"/>
                <w:szCs w:val="18"/>
              </w:rPr>
              <w:t>An ability to communicate, liaise and network with professionals across the statutory and voluntary sectors.</w:t>
            </w:r>
          </w:p>
          <w:p w14:paraId="08378B6D" w14:textId="4CA8A07C" w:rsidR="00F0151E" w:rsidRPr="00A82488" w:rsidRDefault="00F0151E" w:rsidP="00A82488">
            <w:pPr>
              <w:rPr>
                <w:rFonts w:ascii="AvenirNext LT Pro Regular" w:hAnsi="AvenirNext LT Pro Regular" w:cs="Arial"/>
                <w:szCs w:val="18"/>
              </w:rPr>
            </w:pPr>
            <w:r w:rsidRPr="00A82488">
              <w:rPr>
                <w:rFonts w:ascii="AvenirNext LT Pro Regular" w:hAnsi="AvenirNext LT Pro Regular" w:cs="Arial"/>
                <w:szCs w:val="18"/>
              </w:rPr>
              <w:t>Understanding of systems/process</w:t>
            </w:r>
            <w:r w:rsidR="0067784D" w:rsidRPr="00A82488">
              <w:rPr>
                <w:rFonts w:ascii="AvenirNext LT Pro Regular" w:hAnsi="AvenirNext LT Pro Regular" w:cs="Arial"/>
                <w:szCs w:val="18"/>
              </w:rPr>
              <w:t>/</w:t>
            </w:r>
            <w:r w:rsidRPr="00A82488">
              <w:rPr>
                <w:rFonts w:ascii="AvenirNext LT Pro Regular" w:hAnsi="AvenirNext LT Pro Regular" w:cs="Arial"/>
                <w:szCs w:val="18"/>
              </w:rPr>
              <w:t xml:space="preserve">outcomes and how to maintain, develop and implement them.  </w:t>
            </w:r>
          </w:p>
          <w:p w14:paraId="411797FF" w14:textId="77777777" w:rsidR="005608AE" w:rsidRPr="00A82488" w:rsidRDefault="005608AE" w:rsidP="00A82488">
            <w:pPr>
              <w:rPr>
                <w:rFonts w:ascii="AvenirNext LT Pro Regular" w:hAnsi="AvenirNext LT Pro Regular" w:cs="Arial"/>
                <w:szCs w:val="18"/>
              </w:rPr>
            </w:pPr>
            <w:r w:rsidRPr="00A82488">
              <w:rPr>
                <w:rFonts w:ascii="AvenirNext LT Pro Regular" w:hAnsi="AvenirNext LT Pro Regular" w:cs="Arial"/>
                <w:szCs w:val="18"/>
              </w:rPr>
              <w:t>Empathic, patient and good listening skills.</w:t>
            </w:r>
          </w:p>
          <w:p w14:paraId="412EE615" w14:textId="77777777" w:rsidR="005608AE" w:rsidRPr="00A82488" w:rsidRDefault="005608AE" w:rsidP="00A82488">
            <w:pPr>
              <w:rPr>
                <w:rFonts w:ascii="AvenirNext LT Pro Regular" w:hAnsi="AvenirNext LT Pro Regular" w:cs="Arial"/>
                <w:szCs w:val="18"/>
              </w:rPr>
            </w:pPr>
            <w:r w:rsidRPr="00A82488">
              <w:rPr>
                <w:rFonts w:ascii="AvenirNext LT Pro Regular" w:hAnsi="AvenirNext LT Pro Regular" w:cs="Arial"/>
                <w:szCs w:val="18"/>
              </w:rPr>
              <w:t>Ability to stay calm under pressure.</w:t>
            </w:r>
          </w:p>
          <w:p w14:paraId="3F3D824E" w14:textId="7D01D328" w:rsidR="005608AE" w:rsidRPr="00A82488" w:rsidRDefault="005608AE" w:rsidP="00A82488">
            <w:pPr>
              <w:rPr>
                <w:rFonts w:ascii="AvenirNext LT Pro Regular" w:hAnsi="AvenirNext LT Pro Regular" w:cs="Arial"/>
                <w:szCs w:val="18"/>
              </w:rPr>
            </w:pPr>
            <w:r w:rsidRPr="00A82488">
              <w:rPr>
                <w:rFonts w:ascii="AvenirNext LT Pro Regular" w:hAnsi="AvenirNext LT Pro Regular" w:cs="Arial"/>
                <w:szCs w:val="18"/>
              </w:rPr>
              <w:t>Ability to use own initiative, work individually and as part of a team with staff and volunteers.</w:t>
            </w:r>
          </w:p>
          <w:p w14:paraId="35BCB989" w14:textId="77777777" w:rsidR="005608AE" w:rsidRPr="00A82488" w:rsidRDefault="005608AE" w:rsidP="00A82488">
            <w:pPr>
              <w:rPr>
                <w:rFonts w:ascii="AvenirNext LT Pro Regular" w:hAnsi="AvenirNext LT Pro Regular" w:cs="Arial"/>
                <w:szCs w:val="18"/>
              </w:rPr>
            </w:pPr>
            <w:r w:rsidRPr="00A82488">
              <w:rPr>
                <w:rFonts w:ascii="AvenirNext LT Pro Regular" w:hAnsi="AvenirNext LT Pro Regular" w:cs="Arial"/>
                <w:szCs w:val="18"/>
              </w:rPr>
              <w:t>Ability to lead groups, supervise and deliver services through volunteers.</w:t>
            </w:r>
          </w:p>
          <w:p w14:paraId="332F24F6" w14:textId="77777777" w:rsidR="000565CB" w:rsidRPr="00A82488" w:rsidRDefault="000565CB" w:rsidP="00A82488">
            <w:pPr>
              <w:rPr>
                <w:rFonts w:ascii="AvenirNext LT Pro Regular" w:hAnsi="AvenirNext LT Pro Regular" w:cs="Arial"/>
                <w:szCs w:val="18"/>
              </w:rPr>
            </w:pPr>
            <w:r w:rsidRPr="00A82488">
              <w:rPr>
                <w:rFonts w:ascii="AvenirNext LT Pro Regular" w:hAnsi="AvenirNext LT Pro Regular" w:cs="Arial"/>
                <w:szCs w:val="18"/>
              </w:rPr>
              <w:t xml:space="preserve">Ability to motivate individuals to </w:t>
            </w:r>
            <w:bookmarkStart w:id="0" w:name="_GoBack"/>
            <w:bookmarkEnd w:id="0"/>
            <w:r w:rsidRPr="00A82488">
              <w:rPr>
                <w:rFonts w:ascii="AvenirNext LT Pro Regular" w:hAnsi="AvenirNext LT Pro Regular" w:cs="Arial"/>
                <w:szCs w:val="18"/>
              </w:rPr>
              <w:t>bring about change</w:t>
            </w:r>
          </w:p>
          <w:p w14:paraId="3C21AA7F" w14:textId="0D2F59E9" w:rsidR="005608AE" w:rsidRPr="00A82488" w:rsidRDefault="00225CA3" w:rsidP="00A82488">
            <w:pPr>
              <w:spacing w:line="216" w:lineRule="auto"/>
              <w:rPr>
                <w:rFonts w:ascii="AvenirNext LT Pro Regular" w:hAnsi="AvenirNext LT Pro Regular" w:cs="Calibri"/>
                <w:szCs w:val="20"/>
              </w:rPr>
            </w:pPr>
            <w:r w:rsidRPr="00A82488">
              <w:rPr>
                <w:rFonts w:ascii="AvenirNext LT Pro Regular" w:hAnsi="AvenirNext LT Pro Regular" w:cs="Arial"/>
                <w:szCs w:val="18"/>
              </w:rPr>
              <w:t>Good IT and admin skills (competent in MS Office etc)</w:t>
            </w:r>
          </w:p>
        </w:tc>
        <w:tc>
          <w:tcPr>
            <w:tcW w:w="3112" w:type="dxa"/>
            <w:tcBorders>
              <w:top w:val="single" w:sz="4" w:space="0" w:color="auto"/>
              <w:left w:val="single" w:sz="4" w:space="0" w:color="auto"/>
              <w:bottom w:val="single" w:sz="4" w:space="0" w:color="auto"/>
              <w:right w:val="single" w:sz="4" w:space="0" w:color="auto"/>
            </w:tcBorders>
          </w:tcPr>
          <w:p w14:paraId="0E43868E" w14:textId="708C7B0D" w:rsidR="00991A30" w:rsidRPr="00970BD6" w:rsidRDefault="00991A30" w:rsidP="00991A30">
            <w:pPr>
              <w:rPr>
                <w:rFonts w:ascii="AvenirNext LT Pro Regular" w:hAnsi="AvenirNext LT Pro Regular" w:cs="Arial"/>
                <w:szCs w:val="20"/>
              </w:rPr>
            </w:pPr>
            <w:r w:rsidRPr="00970BD6">
              <w:rPr>
                <w:rFonts w:ascii="AvenirNext LT Pro Regular" w:hAnsi="AvenirNext LT Pro Regular" w:cs="Arial"/>
                <w:szCs w:val="20"/>
              </w:rPr>
              <w:t xml:space="preserve">Knowledge of current legislation and policy relating to supporting </w:t>
            </w:r>
            <w:r w:rsidR="00476166">
              <w:rPr>
                <w:rFonts w:ascii="AvenirNext LT Pro Regular" w:hAnsi="AvenirNext LT Pro Regular" w:cs="Arial"/>
                <w:szCs w:val="20"/>
              </w:rPr>
              <w:t xml:space="preserve">vulnerable </w:t>
            </w:r>
            <w:r w:rsidRPr="00970BD6">
              <w:rPr>
                <w:rFonts w:ascii="AvenirNext LT Pro Regular" w:hAnsi="AvenirNext LT Pro Regular" w:cs="Arial"/>
                <w:szCs w:val="20"/>
              </w:rPr>
              <w:t>people and safe service delivery, e.g. Data Protection, Information Sharing, assessing and managing risk.</w:t>
            </w:r>
          </w:p>
          <w:p w14:paraId="2F34AFD0" w14:textId="489F6BF8" w:rsidR="005608AE" w:rsidRPr="00970BD6" w:rsidRDefault="005608AE" w:rsidP="000166F8">
            <w:pPr>
              <w:rPr>
                <w:rFonts w:ascii="AvenirNext LT Pro Regular" w:hAnsi="AvenirNext LT Pro Regular" w:cs="Arial"/>
                <w:i/>
                <w:szCs w:val="20"/>
              </w:rPr>
            </w:pPr>
            <w:r w:rsidRPr="00970BD6">
              <w:rPr>
                <w:rFonts w:ascii="AvenirNext LT Pro Regular" w:hAnsi="AvenirNext LT Pro Regular" w:cs="Arial"/>
                <w:szCs w:val="20"/>
              </w:rPr>
              <w:t xml:space="preserve">Experience of undertaking a needs assessment, design and delivery of </w:t>
            </w:r>
            <w:r w:rsidR="00DF4B7C" w:rsidRPr="00970BD6">
              <w:rPr>
                <w:rFonts w:ascii="AvenirNext LT Pro Regular" w:hAnsi="AvenirNext LT Pro Regular" w:cs="Arial"/>
                <w:szCs w:val="20"/>
              </w:rPr>
              <w:t>person-centred</w:t>
            </w:r>
            <w:r w:rsidRPr="00970BD6">
              <w:rPr>
                <w:rFonts w:ascii="AvenirNext LT Pro Regular" w:hAnsi="AvenirNext LT Pro Regular" w:cs="Arial"/>
                <w:szCs w:val="20"/>
              </w:rPr>
              <w:t xml:space="preserve"> interventions</w:t>
            </w:r>
          </w:p>
          <w:p w14:paraId="5511B9CD" w14:textId="77777777" w:rsidR="005608AE" w:rsidRPr="00970BD6" w:rsidRDefault="005608AE" w:rsidP="000166F8">
            <w:pPr>
              <w:rPr>
                <w:rFonts w:ascii="AvenirNext LT Pro Regular" w:hAnsi="AvenirNext LT Pro Regular" w:cs="Arial"/>
                <w:szCs w:val="20"/>
              </w:rPr>
            </w:pPr>
            <w:r w:rsidRPr="00970BD6">
              <w:rPr>
                <w:rFonts w:ascii="AvenirNext LT Pro Regular" w:hAnsi="AvenirNext LT Pro Regular" w:cs="Arial"/>
                <w:szCs w:val="20"/>
              </w:rPr>
              <w:t>Motivational/motivating skills.</w:t>
            </w:r>
          </w:p>
          <w:p w14:paraId="7296B189" w14:textId="77777777" w:rsidR="005608AE" w:rsidRPr="00970BD6" w:rsidRDefault="005608AE" w:rsidP="003628B4">
            <w:pPr>
              <w:spacing w:after="80" w:line="216" w:lineRule="auto"/>
              <w:rPr>
                <w:rFonts w:ascii="AvenirNext LT Pro Regular" w:hAnsi="AvenirNext LT Pro Regular" w:cs="Calibri"/>
                <w:szCs w:val="20"/>
              </w:rPr>
            </w:pPr>
          </w:p>
        </w:tc>
      </w:tr>
      <w:tr w:rsidR="005608AE" w14:paraId="0CA7B6CC" w14:textId="77777777" w:rsidTr="005C430D">
        <w:trPr>
          <w:trHeight w:val="826"/>
          <w:jc w:val="center"/>
        </w:trPr>
        <w:tc>
          <w:tcPr>
            <w:tcW w:w="1794" w:type="dxa"/>
            <w:tcBorders>
              <w:top w:val="single" w:sz="4" w:space="0" w:color="auto"/>
              <w:left w:val="single" w:sz="4" w:space="0" w:color="auto"/>
              <w:bottom w:val="single" w:sz="4" w:space="0" w:color="auto"/>
              <w:right w:val="single" w:sz="4" w:space="0" w:color="auto"/>
            </w:tcBorders>
            <w:shd w:val="clear" w:color="auto" w:fill="D9D9D9"/>
          </w:tcPr>
          <w:p w14:paraId="3679BC73" w14:textId="77777777" w:rsidR="005608AE" w:rsidRDefault="005608AE" w:rsidP="005608AE">
            <w:pPr>
              <w:spacing w:after="80" w:line="216" w:lineRule="auto"/>
              <w:jc w:val="both"/>
              <w:rPr>
                <w:rFonts w:ascii="AvenirNext LT Pro Regular" w:hAnsi="AvenirNext LT Pro Regular" w:cs="Calibri"/>
                <w:b/>
                <w:sz w:val="22"/>
                <w:szCs w:val="22"/>
              </w:rPr>
            </w:pPr>
          </w:p>
          <w:p w14:paraId="773F540D" w14:textId="77777777" w:rsidR="005608AE" w:rsidRDefault="005608AE" w:rsidP="005608AE">
            <w:pPr>
              <w:spacing w:after="80" w:line="216" w:lineRule="auto"/>
              <w:rPr>
                <w:rFonts w:ascii="AvenirNext LT Pro Regular" w:hAnsi="AvenirNext LT Pro Regular" w:cs="Calibri"/>
                <w:b/>
                <w:sz w:val="22"/>
                <w:szCs w:val="22"/>
              </w:rPr>
            </w:pPr>
            <w:r>
              <w:rPr>
                <w:rFonts w:ascii="AvenirNext LT Pro Regular" w:hAnsi="AvenirNext LT Pro Regular" w:cs="Calibri"/>
                <w:b/>
                <w:sz w:val="22"/>
                <w:szCs w:val="22"/>
              </w:rPr>
              <w:t>Personal / character</w:t>
            </w:r>
          </w:p>
          <w:p w14:paraId="5388737A" w14:textId="77777777" w:rsidR="005608AE" w:rsidRDefault="005608AE" w:rsidP="005608AE">
            <w:pPr>
              <w:spacing w:after="80" w:line="216" w:lineRule="auto"/>
              <w:jc w:val="both"/>
              <w:rPr>
                <w:rFonts w:ascii="AvenirNext LT Pro Regular" w:hAnsi="AvenirNext LT Pro Regular" w:cs="Calibri"/>
                <w:b/>
                <w:sz w:val="22"/>
                <w:szCs w:val="22"/>
              </w:rPr>
            </w:pPr>
          </w:p>
        </w:tc>
        <w:tc>
          <w:tcPr>
            <w:tcW w:w="5289" w:type="dxa"/>
            <w:tcBorders>
              <w:top w:val="single" w:sz="4" w:space="0" w:color="auto"/>
              <w:left w:val="single" w:sz="4" w:space="0" w:color="auto"/>
              <w:bottom w:val="single" w:sz="4" w:space="0" w:color="auto"/>
              <w:right w:val="single" w:sz="4" w:space="0" w:color="auto"/>
            </w:tcBorders>
            <w:hideMark/>
          </w:tcPr>
          <w:p w14:paraId="2AE27833" w14:textId="77777777" w:rsidR="00F95249" w:rsidRPr="00AE5268" w:rsidRDefault="00F95249" w:rsidP="00F95249">
            <w:pPr>
              <w:rPr>
                <w:rFonts w:ascii="AvenirNext LT Pro Regular" w:hAnsi="AvenirNext LT Pro Regular" w:cs="Arial"/>
                <w:szCs w:val="20"/>
              </w:rPr>
            </w:pPr>
            <w:r w:rsidRPr="00AE5268">
              <w:rPr>
                <w:rFonts w:ascii="AvenirNext LT Pro Regular" w:hAnsi="AvenirNext LT Pro Regular" w:cs="Arial"/>
                <w:szCs w:val="20"/>
              </w:rPr>
              <w:t xml:space="preserve">Commitment to the statement of faith of Vineyard Churches UK and Ireland </w:t>
            </w:r>
          </w:p>
          <w:p w14:paraId="2ECFCDAE" w14:textId="77777777" w:rsidR="00AE5268" w:rsidRPr="00AE5268" w:rsidRDefault="00AE5268" w:rsidP="0093660D">
            <w:pPr>
              <w:rPr>
                <w:rFonts w:ascii="AvenirNext LT Pro Regular" w:hAnsi="AvenirNext LT Pro Regular" w:cs="Arial"/>
                <w:szCs w:val="20"/>
              </w:rPr>
            </w:pPr>
            <w:r w:rsidRPr="00AE5268">
              <w:rPr>
                <w:rFonts w:ascii="AvenirNext LT Pro Regular" w:hAnsi="AvenirNext LT Pro Regular" w:cs="Arial"/>
                <w:szCs w:val="20"/>
              </w:rPr>
              <w:t>Enjoys a dynamic and changing environment</w:t>
            </w:r>
          </w:p>
          <w:p w14:paraId="5D2F9A69" w14:textId="77777777" w:rsidR="00AE5268" w:rsidRPr="00AE5268" w:rsidRDefault="00AE5268" w:rsidP="0093660D">
            <w:pPr>
              <w:rPr>
                <w:rFonts w:ascii="AvenirNext LT Pro Regular" w:hAnsi="AvenirNext LT Pro Regular" w:cs="Arial"/>
                <w:szCs w:val="20"/>
              </w:rPr>
            </w:pPr>
            <w:r w:rsidRPr="00AE5268">
              <w:rPr>
                <w:rFonts w:ascii="AvenirNext LT Pro Regular" w:hAnsi="AvenirNext LT Pro Regular" w:cs="Arial"/>
                <w:szCs w:val="20"/>
              </w:rPr>
              <w:t>Willingness and ability to communicate your own story of your faith journey</w:t>
            </w:r>
          </w:p>
          <w:p w14:paraId="0643A0DD" w14:textId="77777777" w:rsidR="00AE5268" w:rsidRPr="00AE5268" w:rsidRDefault="00AE5268" w:rsidP="0093660D">
            <w:pPr>
              <w:rPr>
                <w:rFonts w:ascii="AvenirNext LT Pro Regular" w:hAnsi="AvenirNext LT Pro Regular" w:cs="Arial"/>
                <w:szCs w:val="20"/>
              </w:rPr>
            </w:pPr>
            <w:r w:rsidRPr="00AE5268">
              <w:rPr>
                <w:rFonts w:ascii="AvenirNext LT Pro Regular" w:hAnsi="AvenirNext LT Pro Regular" w:cs="Arial"/>
                <w:szCs w:val="20"/>
              </w:rPr>
              <w:t>Life-long learner, eager to improve your skills and strengths; personally, and in your role</w:t>
            </w:r>
          </w:p>
          <w:p w14:paraId="6B7EF548" w14:textId="77777777" w:rsidR="00AE5268" w:rsidRPr="00AE5268" w:rsidRDefault="00AE5268" w:rsidP="0093660D">
            <w:pPr>
              <w:rPr>
                <w:rFonts w:ascii="AvenirNext LT Pro Regular" w:hAnsi="AvenirNext LT Pro Regular" w:cs="Arial"/>
                <w:szCs w:val="20"/>
              </w:rPr>
            </w:pPr>
            <w:r w:rsidRPr="00AE5268">
              <w:rPr>
                <w:rFonts w:ascii="AvenirNext LT Pro Regular" w:hAnsi="AvenirNext LT Pro Regular" w:cs="Arial"/>
                <w:szCs w:val="20"/>
              </w:rPr>
              <w:t>Responsive to correction and direction</w:t>
            </w:r>
          </w:p>
          <w:p w14:paraId="34C2F9CB" w14:textId="5A4D7078" w:rsidR="005608AE" w:rsidRPr="00F95249" w:rsidRDefault="00AE5268" w:rsidP="00F95249">
            <w:pPr>
              <w:rPr>
                <w:rFonts w:ascii="AvenirNext LT Pro Regular" w:hAnsi="AvenirNext LT Pro Regular" w:cs="Arial"/>
                <w:szCs w:val="20"/>
              </w:rPr>
            </w:pPr>
            <w:r w:rsidRPr="00AE5268">
              <w:rPr>
                <w:rFonts w:ascii="AvenirNext LT Pro Regular" w:hAnsi="AvenirNext LT Pro Regular" w:cs="Arial"/>
                <w:szCs w:val="20"/>
              </w:rPr>
              <w:t>The successful applicant will work within the framework of a collegiate leadership structure and therefore show a high degree of relational and emotional intelligence</w:t>
            </w:r>
          </w:p>
        </w:tc>
        <w:tc>
          <w:tcPr>
            <w:tcW w:w="3112" w:type="dxa"/>
            <w:tcBorders>
              <w:top w:val="single" w:sz="4" w:space="0" w:color="auto"/>
              <w:left w:val="single" w:sz="4" w:space="0" w:color="auto"/>
              <w:bottom w:val="single" w:sz="4" w:space="0" w:color="auto"/>
              <w:right w:val="single" w:sz="4" w:space="0" w:color="auto"/>
            </w:tcBorders>
          </w:tcPr>
          <w:p w14:paraId="36F5BEDB" w14:textId="77777777" w:rsidR="005608AE" w:rsidRPr="003628B4" w:rsidRDefault="005608AE" w:rsidP="003628B4">
            <w:pPr>
              <w:spacing w:after="80" w:line="216" w:lineRule="auto"/>
              <w:ind w:left="360"/>
              <w:rPr>
                <w:rFonts w:ascii="AvenirNext LT Pro Regular" w:hAnsi="AvenirNext LT Pro Regular" w:cs="Arial"/>
                <w:b/>
                <w:szCs w:val="20"/>
                <w:u w:val="single"/>
              </w:rPr>
            </w:pPr>
          </w:p>
        </w:tc>
      </w:tr>
      <w:tr w:rsidR="005608AE" w14:paraId="27C431DD" w14:textId="77777777" w:rsidTr="005C430D">
        <w:trPr>
          <w:trHeight w:val="826"/>
          <w:jc w:val="center"/>
        </w:trPr>
        <w:tc>
          <w:tcPr>
            <w:tcW w:w="1794" w:type="dxa"/>
            <w:tcBorders>
              <w:top w:val="single" w:sz="4" w:space="0" w:color="auto"/>
              <w:left w:val="single" w:sz="4" w:space="0" w:color="auto"/>
              <w:bottom w:val="single" w:sz="4" w:space="0" w:color="auto"/>
              <w:right w:val="single" w:sz="4" w:space="0" w:color="auto"/>
            </w:tcBorders>
            <w:shd w:val="clear" w:color="auto" w:fill="D9D9D9"/>
            <w:vAlign w:val="center"/>
          </w:tcPr>
          <w:p w14:paraId="7426AC51" w14:textId="47D302E7" w:rsidR="005608AE" w:rsidRDefault="005608AE" w:rsidP="005608AE">
            <w:pPr>
              <w:spacing w:after="80" w:line="216" w:lineRule="auto"/>
              <w:jc w:val="both"/>
              <w:rPr>
                <w:rFonts w:ascii="AvenirNext LT Pro Regular" w:hAnsi="AvenirNext LT Pro Regular" w:cs="Calibri"/>
                <w:b/>
                <w:sz w:val="22"/>
                <w:szCs w:val="22"/>
              </w:rPr>
            </w:pPr>
            <w:r w:rsidRPr="009B2924">
              <w:rPr>
                <w:rFonts w:ascii="AvenirNext LT Pro Regular" w:hAnsi="AvenirNext LT Pro Regular" w:cs="Arial"/>
                <w:b/>
                <w:bCs/>
                <w:sz w:val="22"/>
                <w:szCs w:val="22"/>
              </w:rPr>
              <w:t>Special Circumstances</w:t>
            </w:r>
          </w:p>
        </w:tc>
        <w:tc>
          <w:tcPr>
            <w:tcW w:w="5289" w:type="dxa"/>
            <w:tcBorders>
              <w:top w:val="single" w:sz="4" w:space="0" w:color="auto"/>
              <w:left w:val="single" w:sz="4" w:space="0" w:color="auto"/>
              <w:bottom w:val="single" w:sz="4" w:space="0" w:color="auto"/>
              <w:right w:val="single" w:sz="4" w:space="0" w:color="auto"/>
            </w:tcBorders>
          </w:tcPr>
          <w:p w14:paraId="0AAD851B" w14:textId="7C29C2E1" w:rsidR="005608AE" w:rsidRPr="00970BD6" w:rsidRDefault="005608AE" w:rsidP="00F95249">
            <w:pPr>
              <w:spacing w:after="0"/>
              <w:rPr>
                <w:rFonts w:ascii="AvenirNext LT Pro Regular" w:hAnsi="AvenirNext LT Pro Regular" w:cs="Arial"/>
                <w:szCs w:val="20"/>
              </w:rPr>
            </w:pPr>
            <w:r w:rsidRPr="00970BD6">
              <w:rPr>
                <w:rFonts w:ascii="AvenirNext LT Pro Regular" w:hAnsi="AvenirNext LT Pro Regular" w:cs="Arial"/>
                <w:szCs w:val="20"/>
              </w:rPr>
              <w:t>A flexible approach to working hours (including evenings when required</w:t>
            </w:r>
            <w:r w:rsidR="004F6785">
              <w:rPr>
                <w:rFonts w:ascii="AvenirNext LT Pro Regular" w:hAnsi="AvenirNext LT Pro Regular" w:cs="Arial"/>
                <w:szCs w:val="20"/>
              </w:rPr>
              <w:t xml:space="preserve"> </w:t>
            </w:r>
            <w:r w:rsidR="004F6785" w:rsidRPr="004F6785">
              <w:rPr>
                <w:rFonts w:ascii="AvenirNext LT Pro Regular" w:hAnsi="AvenirNext LT Pro Regular" w:cs="Arial"/>
                <w:szCs w:val="20"/>
              </w:rPr>
              <w:t>&amp; emergenc</w:t>
            </w:r>
            <w:r w:rsidR="007D128E">
              <w:rPr>
                <w:rFonts w:ascii="AvenirNext LT Pro Regular" w:hAnsi="AvenirNext LT Pro Regular" w:cs="Arial"/>
                <w:szCs w:val="20"/>
              </w:rPr>
              <w:t>y situations</w:t>
            </w:r>
            <w:r w:rsidRPr="00970BD6">
              <w:rPr>
                <w:rFonts w:ascii="AvenirNext LT Pro Regular" w:hAnsi="AvenirNext LT Pro Regular" w:cs="Arial"/>
                <w:szCs w:val="20"/>
              </w:rPr>
              <w:t>), and the range of duties this role can involve.</w:t>
            </w:r>
          </w:p>
        </w:tc>
        <w:tc>
          <w:tcPr>
            <w:tcW w:w="3112" w:type="dxa"/>
            <w:tcBorders>
              <w:top w:val="single" w:sz="4" w:space="0" w:color="auto"/>
              <w:left w:val="single" w:sz="4" w:space="0" w:color="auto"/>
              <w:bottom w:val="single" w:sz="4" w:space="0" w:color="auto"/>
              <w:right w:val="single" w:sz="4" w:space="0" w:color="auto"/>
            </w:tcBorders>
          </w:tcPr>
          <w:p w14:paraId="3DD82304" w14:textId="77777777" w:rsidR="005608AE" w:rsidRPr="003628B4" w:rsidRDefault="005608AE" w:rsidP="003628B4">
            <w:pPr>
              <w:spacing w:after="80" w:line="216" w:lineRule="auto"/>
              <w:ind w:left="360"/>
              <w:rPr>
                <w:rFonts w:ascii="AvenirNext LT Pro Regular" w:hAnsi="AvenirNext LT Pro Regular" w:cs="Arial"/>
                <w:b/>
                <w:u w:val="single"/>
              </w:rPr>
            </w:pPr>
          </w:p>
        </w:tc>
      </w:tr>
    </w:tbl>
    <w:p w14:paraId="2BA8F4D6" w14:textId="77777777" w:rsidR="00991325" w:rsidRDefault="00991325" w:rsidP="00991325">
      <w:pPr>
        <w:tabs>
          <w:tab w:val="left" w:pos="2360"/>
        </w:tabs>
        <w:spacing w:after="0"/>
        <w:jc w:val="both"/>
        <w:rPr>
          <w:rFonts w:ascii="AvenirNext LT Pro Regular" w:hAnsi="AvenirNext LT Pro Regular" w:cs="Calibri"/>
          <w:b/>
        </w:rPr>
      </w:pPr>
    </w:p>
    <w:p w14:paraId="76AF9444" w14:textId="021646DB" w:rsidR="00991325" w:rsidRPr="00F730B5" w:rsidRDefault="00991325" w:rsidP="00991325">
      <w:pPr>
        <w:tabs>
          <w:tab w:val="left" w:pos="2360"/>
        </w:tabs>
        <w:spacing w:after="0"/>
        <w:jc w:val="both"/>
        <w:rPr>
          <w:rFonts w:ascii="AvenirNext LT Pro Regular" w:hAnsi="AvenirNext LT Pro Regular" w:cs="Calibri"/>
          <w:b/>
        </w:rPr>
      </w:pPr>
      <w:r w:rsidRPr="00F730B5">
        <w:rPr>
          <w:rFonts w:ascii="AvenirNext LT Pro Regular" w:hAnsi="AvenirNext LT Pro Regular" w:cs="Calibri"/>
          <w:b/>
        </w:rPr>
        <w:t>Additional Information</w:t>
      </w:r>
    </w:p>
    <w:p w14:paraId="48D7E2D9" w14:textId="77777777" w:rsidR="00991325" w:rsidRPr="00F730B5" w:rsidRDefault="00991325" w:rsidP="00991325">
      <w:pPr>
        <w:tabs>
          <w:tab w:val="left" w:pos="2360"/>
        </w:tabs>
        <w:spacing w:after="0"/>
        <w:jc w:val="both"/>
        <w:rPr>
          <w:rFonts w:ascii="AvenirNext LT Pro Regular" w:hAnsi="AvenirNext LT Pro Regular" w:cs="Calibri"/>
          <w:bCs/>
        </w:rPr>
      </w:pPr>
      <w:r w:rsidRPr="00F730B5">
        <w:rPr>
          <w:rFonts w:ascii="AvenirNext LT Pro Regular" w:hAnsi="AvenirNext LT Pro Regular" w:cs="Calibri"/>
          <w:bCs/>
        </w:rPr>
        <w:t>For this role, we hire for character, competence and chemistry and culture:</w:t>
      </w:r>
    </w:p>
    <w:p w14:paraId="1D267946" w14:textId="77777777" w:rsidR="00991325" w:rsidRPr="00F730B5" w:rsidRDefault="00991325" w:rsidP="00991325">
      <w:pPr>
        <w:tabs>
          <w:tab w:val="left" w:pos="2360"/>
        </w:tabs>
        <w:spacing w:after="0"/>
        <w:jc w:val="both"/>
        <w:rPr>
          <w:rFonts w:ascii="AvenirNext LT Pro Regular" w:hAnsi="AvenirNext LT Pro Regular" w:cs="Calibri"/>
          <w:bCs/>
          <w:u w:val="single"/>
        </w:rPr>
      </w:pPr>
    </w:p>
    <w:p w14:paraId="68072F1F" w14:textId="77777777" w:rsidR="00991325" w:rsidRPr="00F730B5" w:rsidRDefault="00991325" w:rsidP="00991325">
      <w:pPr>
        <w:tabs>
          <w:tab w:val="left" w:pos="2360"/>
        </w:tabs>
        <w:spacing w:after="0"/>
        <w:jc w:val="both"/>
        <w:rPr>
          <w:rFonts w:ascii="AvenirNext LT Pro Regular" w:hAnsi="AvenirNext LT Pro Regular" w:cs="Calibri"/>
          <w:bCs/>
        </w:rPr>
      </w:pPr>
      <w:r w:rsidRPr="00F730B5">
        <w:rPr>
          <w:rFonts w:ascii="AvenirNext LT Pro Regular" w:hAnsi="AvenirNext LT Pro Regular" w:cs="Calibri"/>
          <w:b/>
          <w:bCs/>
          <w:u w:val="single"/>
        </w:rPr>
        <w:t>Character</w:t>
      </w:r>
      <w:r w:rsidRPr="00F730B5">
        <w:rPr>
          <w:rFonts w:ascii="AvenirNext LT Pro Regular" w:hAnsi="AvenirNext LT Pro Regular" w:cs="Calibri"/>
          <w:bCs/>
        </w:rPr>
        <w:t xml:space="preserve"> – You must love Jesus, love the church and be committed to our mission here at Vineyard Compassion &amp; Causeway Coast Vineyard church</w:t>
      </w:r>
    </w:p>
    <w:p w14:paraId="76A7970B" w14:textId="77777777" w:rsidR="00991325" w:rsidRPr="00202A78" w:rsidRDefault="00991325" w:rsidP="00991325">
      <w:pPr>
        <w:tabs>
          <w:tab w:val="left" w:pos="2360"/>
        </w:tabs>
        <w:spacing w:after="0"/>
        <w:jc w:val="both"/>
        <w:rPr>
          <w:rFonts w:ascii="AvenirNext LT Pro Regular" w:hAnsi="AvenirNext LT Pro Regular" w:cs="Calibri"/>
          <w:bCs/>
          <w:sz w:val="8"/>
        </w:rPr>
      </w:pPr>
    </w:p>
    <w:p w14:paraId="165A7896" w14:textId="77777777" w:rsidR="00991325" w:rsidRPr="00F730B5" w:rsidRDefault="00991325" w:rsidP="00991325">
      <w:pPr>
        <w:tabs>
          <w:tab w:val="left" w:pos="2360"/>
        </w:tabs>
        <w:spacing w:after="0"/>
        <w:jc w:val="both"/>
        <w:rPr>
          <w:rFonts w:ascii="AvenirNext LT Pro Regular" w:hAnsi="AvenirNext LT Pro Regular" w:cs="Calibri"/>
          <w:bCs/>
        </w:rPr>
      </w:pPr>
      <w:r w:rsidRPr="00F730B5">
        <w:rPr>
          <w:rFonts w:ascii="AvenirNext LT Pro Regular" w:hAnsi="AvenirNext LT Pro Regular" w:cs="Calibri"/>
          <w:b/>
          <w:bCs/>
          <w:u w:val="single"/>
        </w:rPr>
        <w:t>Competence</w:t>
      </w:r>
      <w:r w:rsidRPr="00F730B5">
        <w:rPr>
          <w:rFonts w:ascii="AvenirNext LT Pro Regular" w:hAnsi="AvenirNext LT Pro Regular" w:cs="Calibri"/>
          <w:bCs/>
        </w:rPr>
        <w:t xml:space="preserve"> – You must be an outstanding person with a high level of gifting and ability</w:t>
      </w:r>
    </w:p>
    <w:p w14:paraId="27D0C213" w14:textId="77777777" w:rsidR="00991325" w:rsidRPr="00202A78" w:rsidRDefault="00991325" w:rsidP="00991325">
      <w:pPr>
        <w:tabs>
          <w:tab w:val="left" w:pos="2360"/>
        </w:tabs>
        <w:spacing w:after="0"/>
        <w:jc w:val="both"/>
        <w:rPr>
          <w:rFonts w:ascii="AvenirNext LT Pro Regular" w:hAnsi="AvenirNext LT Pro Regular" w:cs="Calibri"/>
          <w:bCs/>
          <w:sz w:val="8"/>
        </w:rPr>
      </w:pPr>
    </w:p>
    <w:p w14:paraId="0EB2137E" w14:textId="77777777" w:rsidR="00991325" w:rsidRPr="00F730B5" w:rsidRDefault="00991325" w:rsidP="00991325">
      <w:pPr>
        <w:tabs>
          <w:tab w:val="left" w:pos="2360"/>
        </w:tabs>
        <w:spacing w:after="0"/>
        <w:jc w:val="both"/>
        <w:rPr>
          <w:rFonts w:ascii="AvenirNext LT Pro Regular" w:hAnsi="AvenirNext LT Pro Regular" w:cs="Calibri"/>
          <w:bCs/>
        </w:rPr>
      </w:pPr>
      <w:r w:rsidRPr="00F730B5">
        <w:rPr>
          <w:rFonts w:ascii="AvenirNext LT Pro Regular" w:hAnsi="AvenirNext LT Pro Regular" w:cs="Calibri"/>
          <w:b/>
          <w:bCs/>
          <w:u w:val="single"/>
        </w:rPr>
        <w:t>Chemistry</w:t>
      </w:r>
      <w:r w:rsidRPr="00F730B5">
        <w:rPr>
          <w:rFonts w:ascii="AvenirNext LT Pro Regular" w:hAnsi="AvenirNext LT Pro Regular" w:cs="Calibri"/>
          <w:bCs/>
        </w:rPr>
        <w:t xml:space="preserve"> – You must be a relational fit with our team, particularly those you will be working closely with</w:t>
      </w:r>
    </w:p>
    <w:p w14:paraId="60A29247" w14:textId="77777777" w:rsidR="00991325" w:rsidRPr="00202A78" w:rsidRDefault="00991325" w:rsidP="00991325">
      <w:pPr>
        <w:tabs>
          <w:tab w:val="left" w:pos="2360"/>
        </w:tabs>
        <w:spacing w:after="0"/>
        <w:jc w:val="both"/>
        <w:rPr>
          <w:rFonts w:ascii="AvenirNext LT Pro Regular" w:hAnsi="AvenirNext LT Pro Regular" w:cs="Calibri"/>
          <w:bCs/>
          <w:sz w:val="8"/>
        </w:rPr>
      </w:pPr>
    </w:p>
    <w:p w14:paraId="57D28EE6" w14:textId="77777777" w:rsidR="00991325" w:rsidRPr="00F730B5" w:rsidRDefault="00991325" w:rsidP="00991325">
      <w:pPr>
        <w:tabs>
          <w:tab w:val="left" w:pos="2360"/>
        </w:tabs>
        <w:spacing w:after="0"/>
        <w:jc w:val="both"/>
        <w:rPr>
          <w:rFonts w:ascii="AvenirNext LT Pro Regular" w:hAnsi="AvenirNext LT Pro Regular" w:cs="Calibri"/>
          <w:bCs/>
        </w:rPr>
      </w:pPr>
      <w:r w:rsidRPr="00F730B5">
        <w:rPr>
          <w:rFonts w:ascii="AvenirNext LT Pro Regular" w:hAnsi="AvenirNext LT Pro Regular" w:cs="Calibri"/>
          <w:b/>
          <w:bCs/>
          <w:u w:val="single"/>
        </w:rPr>
        <w:t>Culture</w:t>
      </w:r>
      <w:r w:rsidRPr="00F730B5">
        <w:rPr>
          <w:rFonts w:ascii="AvenirNext LT Pro Regular" w:hAnsi="AvenirNext LT Pro Regular" w:cs="Calibri"/>
          <w:bCs/>
        </w:rPr>
        <w:t xml:space="preserve"> – You must be someone who will engage with, embrace and impart the culture of Causeway Coast Vineyard church &amp; Vineyard Compassion</w:t>
      </w:r>
    </w:p>
    <w:p w14:paraId="43C0F6FB" w14:textId="77777777" w:rsidR="00991325" w:rsidRPr="00F730B5" w:rsidRDefault="00991325" w:rsidP="00991325">
      <w:pPr>
        <w:tabs>
          <w:tab w:val="left" w:pos="2360"/>
        </w:tabs>
        <w:spacing w:after="0"/>
        <w:rPr>
          <w:rFonts w:ascii="AvenirNext LT Pro Regular" w:hAnsi="AvenirNext LT Pro Regular" w:cs="Calibri"/>
          <w:bCs/>
        </w:rPr>
      </w:pPr>
    </w:p>
    <w:p w14:paraId="5CCFC476" w14:textId="77777777" w:rsidR="00991325" w:rsidRPr="00F730B5" w:rsidRDefault="00991325" w:rsidP="00991325">
      <w:pPr>
        <w:pStyle w:val="ListParagraph"/>
        <w:spacing w:line="240" w:lineRule="auto"/>
        <w:ind w:left="0"/>
        <w:rPr>
          <w:rFonts w:ascii="AvenirNext LT Pro Regular" w:eastAsia="Arial" w:hAnsi="AvenirNext LT Pro Regular" w:cs="Calibri"/>
          <w:sz w:val="20"/>
        </w:rPr>
      </w:pPr>
      <w:r w:rsidRPr="00F730B5">
        <w:rPr>
          <w:rFonts w:ascii="AvenirNext LT Pro Regular" w:eastAsia="Arial" w:hAnsi="AvenirNext LT Pro Regular" w:cs="Calibri"/>
          <w:sz w:val="20"/>
        </w:rPr>
        <w:t>Application Forms can be requested from our office or downloaded from our website at www.vineyardcompassion.co.uk</w:t>
      </w:r>
    </w:p>
    <w:p w14:paraId="29B0D56F" w14:textId="77777777" w:rsidR="00991325" w:rsidRPr="00F730B5" w:rsidRDefault="00991325" w:rsidP="00991325">
      <w:pPr>
        <w:pStyle w:val="ListParagraph"/>
        <w:spacing w:line="240" w:lineRule="auto"/>
        <w:ind w:left="0"/>
        <w:jc w:val="both"/>
        <w:rPr>
          <w:rFonts w:ascii="AvenirNext LT Pro Regular" w:eastAsia="Arial" w:hAnsi="AvenirNext LT Pro Regular" w:cs="Calibri"/>
          <w:sz w:val="20"/>
        </w:rPr>
      </w:pPr>
    </w:p>
    <w:p w14:paraId="7FF8D2BF" w14:textId="2229BA0E" w:rsidR="00991325" w:rsidRPr="00202A78" w:rsidRDefault="00991325" w:rsidP="00991325">
      <w:pPr>
        <w:pStyle w:val="ListParagraph"/>
        <w:spacing w:line="240" w:lineRule="auto"/>
        <w:ind w:left="0"/>
        <w:jc w:val="both"/>
        <w:rPr>
          <w:rFonts w:ascii="AvenirNext LT Pro Regular" w:eastAsia="Arial" w:hAnsi="AvenirNext LT Pro Regular" w:cs="Calibri"/>
          <w:b/>
          <w:sz w:val="20"/>
        </w:rPr>
      </w:pPr>
      <w:r w:rsidRPr="00DF4B7C">
        <w:rPr>
          <w:rFonts w:ascii="AvenirNext LT Pro Regular" w:eastAsia="Arial" w:hAnsi="AvenirNext LT Pro Regular" w:cs="Calibri"/>
          <w:b/>
          <w:sz w:val="20"/>
        </w:rPr>
        <w:t>Please return completed forms by</w:t>
      </w:r>
      <w:r w:rsidR="00DF4B7C" w:rsidRPr="00DF4B7C">
        <w:t xml:space="preserve"> </w:t>
      </w:r>
      <w:r w:rsidR="00DF4B7C" w:rsidRPr="00DF4B7C">
        <w:rPr>
          <w:rFonts w:ascii="AvenirNext LT Pro Regular" w:eastAsia="Arial" w:hAnsi="AvenirNext LT Pro Regular" w:cs="Calibri"/>
          <w:b/>
          <w:sz w:val="20"/>
        </w:rPr>
        <w:t>Wednesday 4th March at 4pm</w:t>
      </w:r>
      <w:r w:rsidRPr="00DF4B7C">
        <w:rPr>
          <w:rFonts w:ascii="AvenirNext LT Pro Regular" w:eastAsia="Arial" w:hAnsi="AvenirNext LT Pro Regular" w:cs="Calibri"/>
          <w:b/>
          <w:sz w:val="20"/>
        </w:rPr>
        <w:t>:</w:t>
      </w:r>
    </w:p>
    <w:p w14:paraId="07B9D7E9" w14:textId="77777777" w:rsidR="00991325" w:rsidRPr="00F730B5" w:rsidRDefault="00991325" w:rsidP="00991325">
      <w:pPr>
        <w:pStyle w:val="ListParagraph"/>
        <w:spacing w:line="240" w:lineRule="auto"/>
        <w:ind w:left="0"/>
        <w:jc w:val="both"/>
        <w:rPr>
          <w:rFonts w:ascii="AvenirNext LT Pro Regular" w:eastAsia="Arial" w:hAnsi="AvenirNext LT Pro Regular" w:cs="Calibri"/>
          <w:sz w:val="20"/>
        </w:rPr>
      </w:pPr>
    </w:p>
    <w:p w14:paraId="7F9CB61F" w14:textId="77777777" w:rsidR="00991325" w:rsidRPr="00F730B5" w:rsidRDefault="00991325" w:rsidP="00991325">
      <w:pPr>
        <w:pStyle w:val="ListParagraph"/>
        <w:spacing w:line="240" w:lineRule="auto"/>
        <w:ind w:left="0"/>
        <w:jc w:val="both"/>
        <w:rPr>
          <w:rFonts w:ascii="AvenirNext LT Pro Regular" w:eastAsia="Arial" w:hAnsi="AvenirNext LT Pro Regular" w:cs="Calibri"/>
          <w:sz w:val="20"/>
        </w:rPr>
      </w:pPr>
      <w:r w:rsidRPr="00F730B5">
        <w:rPr>
          <w:rFonts w:ascii="AvenirNext LT Pro Regular" w:eastAsia="Arial" w:hAnsi="AvenirNext LT Pro Regular" w:cs="Calibri"/>
          <w:b/>
          <w:sz w:val="20"/>
        </w:rPr>
        <w:t>Email:</w:t>
      </w:r>
      <w:r w:rsidRPr="00F730B5">
        <w:rPr>
          <w:rFonts w:ascii="AvenirNext LT Pro Regular" w:eastAsia="Arial" w:hAnsi="AvenirNext LT Pro Regular" w:cs="Calibri"/>
          <w:sz w:val="20"/>
        </w:rPr>
        <w:t xml:space="preserve"> david.mccracken@vineyardcompassion.co.uk</w:t>
      </w:r>
    </w:p>
    <w:p w14:paraId="3A03B11B" w14:textId="77777777" w:rsidR="00991325" w:rsidRPr="00202A78" w:rsidRDefault="00991325" w:rsidP="00991325">
      <w:pPr>
        <w:tabs>
          <w:tab w:val="left" w:pos="2360"/>
        </w:tabs>
        <w:spacing w:after="0"/>
        <w:jc w:val="both"/>
        <w:rPr>
          <w:rFonts w:ascii="AvenirNext LT Pro Regular" w:hAnsi="AvenirNext LT Pro Regular" w:cs="Calibri"/>
          <w:bCs/>
          <w:sz w:val="8"/>
        </w:rPr>
      </w:pPr>
    </w:p>
    <w:p w14:paraId="3AAE3DBD" w14:textId="77777777" w:rsidR="00991325" w:rsidRPr="00F730B5" w:rsidRDefault="00991325" w:rsidP="00991325">
      <w:pPr>
        <w:pStyle w:val="ListParagraph"/>
        <w:spacing w:line="240" w:lineRule="auto"/>
        <w:ind w:left="0"/>
        <w:jc w:val="both"/>
        <w:rPr>
          <w:rFonts w:ascii="AvenirNext LT Pro Regular" w:eastAsia="Arial" w:hAnsi="AvenirNext LT Pro Regular" w:cs="Calibri"/>
          <w:sz w:val="20"/>
        </w:rPr>
      </w:pPr>
      <w:r w:rsidRPr="00F730B5">
        <w:rPr>
          <w:rFonts w:ascii="AvenirNext LT Pro Regular" w:eastAsia="Arial" w:hAnsi="AvenirNext LT Pro Regular" w:cs="Calibri"/>
          <w:b/>
          <w:sz w:val="20"/>
        </w:rPr>
        <w:t>Post:</w:t>
      </w:r>
      <w:r w:rsidRPr="00F730B5">
        <w:rPr>
          <w:rFonts w:ascii="AvenirNext LT Pro Regular" w:eastAsia="Arial" w:hAnsi="AvenirNext LT Pro Regular" w:cs="Calibri"/>
          <w:sz w:val="20"/>
        </w:rPr>
        <w:t xml:space="preserve"> David McCracken, Vineyard Compassion, 10 Hillmans Way, Ballycastle Road, Coleraine, BT52 2ED</w:t>
      </w:r>
    </w:p>
    <w:p w14:paraId="191C5E6B" w14:textId="77777777" w:rsidR="005608AE" w:rsidRDefault="005608AE" w:rsidP="005608AE">
      <w:pPr>
        <w:widowControl w:val="0"/>
        <w:autoSpaceDE w:val="0"/>
        <w:autoSpaceDN w:val="0"/>
        <w:adjustRightInd w:val="0"/>
        <w:spacing w:after="0" w:line="216" w:lineRule="auto"/>
        <w:jc w:val="both"/>
        <w:rPr>
          <w:rStyle w:val="Emphasis"/>
          <w:rFonts w:ascii="AvenirNext LT Pro Regular" w:hAnsi="AvenirNext LT Pro Regular" w:cs="Calibri"/>
          <w:b/>
          <w:i w:val="0"/>
          <w:sz w:val="22"/>
        </w:rPr>
      </w:pPr>
    </w:p>
    <w:p w14:paraId="705EEC16" w14:textId="77777777" w:rsidR="000C5682" w:rsidRPr="00970BD6" w:rsidRDefault="00DE1442" w:rsidP="000C5682">
      <w:pPr>
        <w:spacing w:after="0"/>
        <w:rPr>
          <w:rFonts w:ascii="AvenirNext LT Pro Regular" w:hAnsi="AvenirNext LT Pro Regular" w:cs="Arial"/>
          <w:szCs w:val="20"/>
        </w:rPr>
      </w:pPr>
      <w:r w:rsidRPr="00970BD6">
        <w:rPr>
          <w:rFonts w:ascii="AvenirNext LT Pro Regular" w:hAnsi="AvenirNext LT Pro Regular" w:cs="Arial"/>
          <w:szCs w:val="20"/>
        </w:rPr>
        <w:t>* Applicants please note: Short</w:t>
      </w:r>
      <w:r w:rsidR="000C5682" w:rsidRPr="00970BD6">
        <w:rPr>
          <w:rFonts w:ascii="AvenirNext LT Pro Regular" w:hAnsi="AvenirNext LT Pro Regular" w:cs="Arial"/>
          <w:szCs w:val="20"/>
        </w:rPr>
        <w:t xml:space="preserve">listing will be carried out </w:t>
      </w:r>
      <w:proofErr w:type="gramStart"/>
      <w:r w:rsidR="000C5682" w:rsidRPr="00970BD6">
        <w:rPr>
          <w:rFonts w:ascii="AvenirNext LT Pro Regular" w:hAnsi="AvenirNext LT Pro Regular" w:cs="Arial"/>
          <w:szCs w:val="20"/>
        </w:rPr>
        <w:t>on the basis of</w:t>
      </w:r>
      <w:proofErr w:type="gramEnd"/>
      <w:r w:rsidR="000C5682" w:rsidRPr="00970BD6">
        <w:rPr>
          <w:rFonts w:ascii="AvenirNext LT Pro Regular" w:hAnsi="AvenirNext LT Pro Regular" w:cs="Arial"/>
          <w:szCs w:val="20"/>
        </w:rPr>
        <w:t xml:space="preserve"> the essential criteria set out above, using the information given on the application form. You should therefore address the requirements when completing the application form, as failure to do so may result in you not being shortlisted. The selection criter</w:t>
      </w:r>
      <w:r w:rsidRPr="00970BD6">
        <w:rPr>
          <w:rFonts w:ascii="AvenirNext LT Pro Regular" w:hAnsi="AvenirNext LT Pro Regular" w:cs="Arial"/>
          <w:szCs w:val="20"/>
        </w:rPr>
        <w:t>ia may be enhanced at the short</w:t>
      </w:r>
      <w:r w:rsidR="000C5682" w:rsidRPr="00970BD6">
        <w:rPr>
          <w:rFonts w:ascii="AvenirNext LT Pro Regular" w:hAnsi="AvenirNext LT Pro Regular" w:cs="Arial"/>
          <w:szCs w:val="20"/>
        </w:rPr>
        <w:t>listing stage if a high volume of candidates meet the current essential criteria. Appointments are subject to verification of appropriate qualifications</w:t>
      </w:r>
      <w:r w:rsidR="00B03DBA" w:rsidRPr="00970BD6">
        <w:rPr>
          <w:rFonts w:ascii="AvenirNext LT Pro Regular" w:hAnsi="AvenirNext LT Pro Regular" w:cs="Arial"/>
          <w:szCs w:val="20"/>
        </w:rPr>
        <w:t xml:space="preserve"> and vetting clearance</w:t>
      </w:r>
      <w:r w:rsidR="000C5682" w:rsidRPr="00970BD6">
        <w:rPr>
          <w:rFonts w:ascii="AvenirNext LT Pro Regular" w:hAnsi="AvenirNext LT Pro Regular" w:cs="Arial"/>
          <w:szCs w:val="20"/>
        </w:rPr>
        <w:t>.</w:t>
      </w:r>
    </w:p>
    <w:p w14:paraId="0493F132" w14:textId="77777777" w:rsidR="000C5682" w:rsidRPr="009B2924" w:rsidRDefault="000C5682" w:rsidP="000C5682">
      <w:pPr>
        <w:spacing w:after="0"/>
        <w:rPr>
          <w:rFonts w:ascii="AvenirNext LT Pro Regular" w:hAnsi="AvenirNext LT Pro Regular" w:cs="Arial"/>
          <w:sz w:val="22"/>
          <w:szCs w:val="22"/>
        </w:rPr>
      </w:pPr>
    </w:p>
    <w:p w14:paraId="3A98BF8A" w14:textId="77777777" w:rsidR="000C5682" w:rsidRPr="009B2924" w:rsidRDefault="000C5682" w:rsidP="000C5682">
      <w:pPr>
        <w:spacing w:after="0"/>
        <w:rPr>
          <w:rFonts w:ascii="AvenirNext LT Pro Regular" w:hAnsi="AvenirNext LT Pro Regular"/>
        </w:rPr>
      </w:pPr>
    </w:p>
    <w:sectPr w:rsidR="000C5682" w:rsidRPr="009B2924" w:rsidSect="005608AE">
      <w:headerReference w:type="default" r:id="rId13"/>
      <w:footerReference w:type="even" r:id="rId14"/>
      <w:footerReference w:type="default" r:id="rId15"/>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6DFE" w14:textId="77777777" w:rsidR="00EE2776" w:rsidRDefault="00EE2776">
      <w:r>
        <w:separator/>
      </w:r>
    </w:p>
  </w:endnote>
  <w:endnote w:type="continuationSeparator" w:id="0">
    <w:p w14:paraId="31A83973" w14:textId="77777777" w:rsidR="00EE2776" w:rsidRDefault="00EE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2193" w14:textId="77777777" w:rsidR="00A1437F" w:rsidRDefault="00A1437F" w:rsidP="00EC5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6B28F" w14:textId="77777777" w:rsidR="00A1437F" w:rsidRDefault="00A1437F" w:rsidP="00071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AB4C" w14:textId="77777777" w:rsidR="00A1437F" w:rsidRDefault="00A1437F" w:rsidP="00EC5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F11">
      <w:rPr>
        <w:rStyle w:val="PageNumber"/>
        <w:noProof/>
      </w:rPr>
      <w:t>7</w:t>
    </w:r>
    <w:r>
      <w:rPr>
        <w:rStyle w:val="PageNumber"/>
      </w:rPr>
      <w:fldChar w:fldCharType="end"/>
    </w:r>
  </w:p>
  <w:p w14:paraId="66CF5C99" w14:textId="77777777" w:rsidR="00A1437F" w:rsidRDefault="00A1437F" w:rsidP="000719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413F" w14:textId="77777777" w:rsidR="00EE2776" w:rsidRDefault="00EE2776">
      <w:r>
        <w:separator/>
      </w:r>
    </w:p>
  </w:footnote>
  <w:footnote w:type="continuationSeparator" w:id="0">
    <w:p w14:paraId="19FDDD7B" w14:textId="77777777" w:rsidR="00EE2776" w:rsidRDefault="00EE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CAEE" w14:textId="77777777" w:rsidR="00A1437F" w:rsidRDefault="009B2924">
    <w:pPr>
      <w:pStyle w:val="Header"/>
    </w:pPr>
    <w:r>
      <w:rPr>
        <w:noProof/>
      </w:rPr>
      <w:drawing>
        <wp:anchor distT="0" distB="0" distL="114300" distR="114300" simplePos="0" relativeHeight="251659264" behindDoc="0" locked="0" layoutInCell="1" allowOverlap="1" wp14:anchorId="282B85AC" wp14:editId="28B3DA2C">
          <wp:simplePos x="0" y="0"/>
          <wp:positionH relativeFrom="column">
            <wp:posOffset>4632385</wp:posOffset>
          </wp:positionH>
          <wp:positionV relativeFrom="paragraph">
            <wp:posOffset>-319813</wp:posOffset>
          </wp:positionV>
          <wp:extent cx="1879600" cy="619125"/>
          <wp:effectExtent l="0" t="0" r="0" b="0"/>
          <wp:wrapNone/>
          <wp:docPr id="2" name="Picture 2" descr="Compa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ion Logo"/>
                  <pic:cNvPicPr>
                    <a:picLocks noChangeAspect="1" noChangeArrowheads="1"/>
                  </pic:cNvPicPr>
                </pic:nvPicPr>
                <pic:blipFill>
                  <a:blip r:embed="rId1">
                    <a:extLst>
                      <a:ext uri="{28A0092B-C50C-407E-A947-70E740481C1C}">
                        <a14:useLocalDpi xmlns:a14="http://schemas.microsoft.com/office/drawing/2010/main" val="0"/>
                      </a:ext>
                    </a:extLst>
                  </a:blip>
                  <a:srcRect t="19063" b="19398"/>
                  <a:stretch>
                    <a:fillRect/>
                  </a:stretch>
                </pic:blipFill>
                <pic:spPr bwMode="auto">
                  <a:xfrm>
                    <a:off x="0" y="0"/>
                    <a:ext cx="1879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AA8"/>
    <w:multiLevelType w:val="hybridMultilevel"/>
    <w:tmpl w:val="B1940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90BCE"/>
    <w:multiLevelType w:val="multilevel"/>
    <w:tmpl w:val="3AA4FE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055C1"/>
    <w:multiLevelType w:val="multilevel"/>
    <w:tmpl w:val="3AA4FE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20745"/>
    <w:multiLevelType w:val="hybridMultilevel"/>
    <w:tmpl w:val="3CA0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55CAC"/>
    <w:multiLevelType w:val="hybridMultilevel"/>
    <w:tmpl w:val="F5B4A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32E0B"/>
    <w:multiLevelType w:val="hybridMultilevel"/>
    <w:tmpl w:val="B43C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15C64"/>
    <w:multiLevelType w:val="hybridMultilevel"/>
    <w:tmpl w:val="ED3A7FEC"/>
    <w:lvl w:ilvl="0" w:tplc="0B1C837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A1C0A"/>
    <w:multiLevelType w:val="hybridMultilevel"/>
    <w:tmpl w:val="B196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40ED2"/>
    <w:multiLevelType w:val="hybridMultilevel"/>
    <w:tmpl w:val="6C8C92BA"/>
    <w:lvl w:ilvl="0" w:tplc="0B1C837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E5896"/>
    <w:multiLevelType w:val="hybridMultilevel"/>
    <w:tmpl w:val="6A9C6A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E4ECB"/>
    <w:multiLevelType w:val="hybridMultilevel"/>
    <w:tmpl w:val="FB4A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454467"/>
    <w:multiLevelType w:val="multilevel"/>
    <w:tmpl w:val="5A6655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Arial"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373FA"/>
    <w:multiLevelType w:val="multilevel"/>
    <w:tmpl w:val="3AA4FE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3513AF"/>
    <w:multiLevelType w:val="hybridMultilevel"/>
    <w:tmpl w:val="C35EA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346F0"/>
    <w:multiLevelType w:val="multilevel"/>
    <w:tmpl w:val="6844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2F42A7"/>
    <w:multiLevelType w:val="hybridMultilevel"/>
    <w:tmpl w:val="8D86DA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3026C3"/>
    <w:multiLevelType w:val="hybridMultilevel"/>
    <w:tmpl w:val="847E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63A23"/>
    <w:multiLevelType w:val="multilevel"/>
    <w:tmpl w:val="2EC24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4B6AC9"/>
    <w:multiLevelType w:val="hybridMultilevel"/>
    <w:tmpl w:val="D1D8DE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B4C00"/>
    <w:multiLevelType w:val="hybridMultilevel"/>
    <w:tmpl w:val="9D8E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A5AC1"/>
    <w:multiLevelType w:val="hybridMultilevel"/>
    <w:tmpl w:val="AA90F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3B2EE5"/>
    <w:multiLevelType w:val="hybridMultilevel"/>
    <w:tmpl w:val="CE761306"/>
    <w:lvl w:ilvl="0" w:tplc="1436CE3A">
      <w:start w:val="1"/>
      <w:numFmt w:val="decimal"/>
      <w:lvlText w:val="%1."/>
      <w:lvlJc w:val="left"/>
      <w:pPr>
        <w:ind w:left="780" w:hanging="640"/>
      </w:pPr>
      <w:rPr>
        <w:rFonts w:ascii="Arial" w:eastAsia="Arial" w:hAnsi="Arial" w:cs="Times New Roman" w:hint="default"/>
        <w:w w:val="99"/>
        <w:sz w:val="20"/>
        <w:szCs w:val="20"/>
      </w:rPr>
    </w:lvl>
    <w:lvl w:ilvl="1" w:tplc="91E0B9FE">
      <w:start w:val="1"/>
      <w:numFmt w:val="bullet"/>
      <w:lvlText w:val="•"/>
      <w:lvlJc w:val="left"/>
      <w:pPr>
        <w:ind w:left="1634" w:hanging="640"/>
      </w:pPr>
    </w:lvl>
    <w:lvl w:ilvl="2" w:tplc="E6D078F4">
      <w:start w:val="1"/>
      <w:numFmt w:val="bullet"/>
      <w:lvlText w:val="•"/>
      <w:lvlJc w:val="left"/>
      <w:pPr>
        <w:ind w:left="2488" w:hanging="640"/>
      </w:pPr>
    </w:lvl>
    <w:lvl w:ilvl="3" w:tplc="99302D12">
      <w:start w:val="1"/>
      <w:numFmt w:val="bullet"/>
      <w:lvlText w:val="•"/>
      <w:lvlJc w:val="left"/>
      <w:pPr>
        <w:ind w:left="3342" w:hanging="640"/>
      </w:pPr>
    </w:lvl>
    <w:lvl w:ilvl="4" w:tplc="96084390">
      <w:start w:val="1"/>
      <w:numFmt w:val="bullet"/>
      <w:lvlText w:val="•"/>
      <w:lvlJc w:val="left"/>
      <w:pPr>
        <w:ind w:left="4196" w:hanging="640"/>
      </w:pPr>
    </w:lvl>
    <w:lvl w:ilvl="5" w:tplc="610A147E">
      <w:start w:val="1"/>
      <w:numFmt w:val="bullet"/>
      <w:lvlText w:val="•"/>
      <w:lvlJc w:val="left"/>
      <w:pPr>
        <w:ind w:left="5050" w:hanging="640"/>
      </w:pPr>
    </w:lvl>
    <w:lvl w:ilvl="6" w:tplc="89B6AEFE">
      <w:start w:val="1"/>
      <w:numFmt w:val="bullet"/>
      <w:lvlText w:val="•"/>
      <w:lvlJc w:val="left"/>
      <w:pPr>
        <w:ind w:left="5904" w:hanging="640"/>
      </w:pPr>
    </w:lvl>
    <w:lvl w:ilvl="7" w:tplc="B44AFF36">
      <w:start w:val="1"/>
      <w:numFmt w:val="bullet"/>
      <w:lvlText w:val="•"/>
      <w:lvlJc w:val="left"/>
      <w:pPr>
        <w:ind w:left="6758" w:hanging="640"/>
      </w:pPr>
    </w:lvl>
    <w:lvl w:ilvl="8" w:tplc="6FA6A246">
      <w:start w:val="1"/>
      <w:numFmt w:val="bullet"/>
      <w:lvlText w:val="•"/>
      <w:lvlJc w:val="left"/>
      <w:pPr>
        <w:ind w:left="7612" w:hanging="640"/>
      </w:pPr>
    </w:lvl>
  </w:abstractNum>
  <w:abstractNum w:abstractNumId="22" w15:restartNumberingAfterBreak="0">
    <w:nsid w:val="604F7C64"/>
    <w:multiLevelType w:val="hybridMultilevel"/>
    <w:tmpl w:val="FB4A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C76DE8"/>
    <w:multiLevelType w:val="hybridMultilevel"/>
    <w:tmpl w:val="544C8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9E6D28"/>
    <w:multiLevelType w:val="multilevel"/>
    <w:tmpl w:val="C186A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8E4B46"/>
    <w:multiLevelType w:val="hybridMultilevel"/>
    <w:tmpl w:val="DFF8B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4A62D0"/>
    <w:multiLevelType w:val="hybridMultilevel"/>
    <w:tmpl w:val="1164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47AA8"/>
    <w:multiLevelType w:val="hybridMultilevel"/>
    <w:tmpl w:val="FDE4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470F3"/>
    <w:multiLevelType w:val="hybridMultilevel"/>
    <w:tmpl w:val="EB6057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4A1EBB"/>
    <w:multiLevelType w:val="hybridMultilevel"/>
    <w:tmpl w:val="288028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BA7577"/>
    <w:multiLevelType w:val="hybridMultilevel"/>
    <w:tmpl w:val="69007B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F23689"/>
    <w:multiLevelType w:val="hybridMultilevel"/>
    <w:tmpl w:val="73727CF8"/>
    <w:lvl w:ilvl="0" w:tplc="08090001">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1"/>
  </w:num>
  <w:num w:numId="4">
    <w:abstractNumId w:val="17"/>
  </w:num>
  <w:num w:numId="5">
    <w:abstractNumId w:val="20"/>
  </w:num>
  <w:num w:numId="6">
    <w:abstractNumId w:val="13"/>
  </w:num>
  <w:num w:numId="7">
    <w:abstractNumId w:val="0"/>
  </w:num>
  <w:num w:numId="8">
    <w:abstractNumId w:val="23"/>
  </w:num>
  <w:num w:numId="9">
    <w:abstractNumId w:val="4"/>
  </w:num>
  <w:num w:numId="10">
    <w:abstractNumId w:val="22"/>
  </w:num>
  <w:num w:numId="11">
    <w:abstractNumId w:val="5"/>
  </w:num>
  <w:num w:numId="12">
    <w:abstractNumId w:val="27"/>
  </w:num>
  <w:num w:numId="13">
    <w:abstractNumId w:val="7"/>
  </w:num>
  <w:num w:numId="14">
    <w:abstractNumId w:val="16"/>
  </w:num>
  <w:num w:numId="15">
    <w:abstractNumId w:val="28"/>
  </w:num>
  <w:num w:numId="16">
    <w:abstractNumId w:val="25"/>
  </w:num>
  <w:num w:numId="17">
    <w:abstractNumId w:val="19"/>
  </w:num>
  <w:num w:numId="18">
    <w:abstractNumId w:val="31"/>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6"/>
  </w:num>
  <w:num w:numId="21">
    <w:abstractNumId w:val="8"/>
  </w:num>
  <w:num w:numId="22">
    <w:abstractNumId w:val="10"/>
  </w:num>
  <w:num w:numId="23">
    <w:abstractNumId w:val="3"/>
  </w:num>
  <w:num w:numId="24">
    <w:abstractNumId w:val="26"/>
  </w:num>
  <w:num w:numId="25">
    <w:abstractNumId w:val="15"/>
  </w:num>
  <w:num w:numId="26">
    <w:abstractNumId w:val="30"/>
  </w:num>
  <w:num w:numId="27">
    <w:abstractNumId w:val="18"/>
  </w:num>
  <w:num w:numId="28">
    <w:abstractNumId w:val="29"/>
  </w:num>
  <w:num w:numId="29">
    <w:abstractNumId w:val="9"/>
  </w:num>
  <w:num w:numId="30">
    <w:abstractNumId w:val="12"/>
  </w:num>
  <w:num w:numId="31">
    <w:abstractNumId w:val="2"/>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07"/>
    <w:rsid w:val="000166F8"/>
    <w:rsid w:val="00016825"/>
    <w:rsid w:val="0004288E"/>
    <w:rsid w:val="00054C0E"/>
    <w:rsid w:val="000565CB"/>
    <w:rsid w:val="00062AF1"/>
    <w:rsid w:val="00064863"/>
    <w:rsid w:val="00071900"/>
    <w:rsid w:val="00075581"/>
    <w:rsid w:val="00077409"/>
    <w:rsid w:val="0008065D"/>
    <w:rsid w:val="000837CA"/>
    <w:rsid w:val="00094F01"/>
    <w:rsid w:val="000A38EE"/>
    <w:rsid w:val="000A4D02"/>
    <w:rsid w:val="000C5682"/>
    <w:rsid w:val="000E33CF"/>
    <w:rsid w:val="000E61B3"/>
    <w:rsid w:val="000F10E6"/>
    <w:rsid w:val="00103F61"/>
    <w:rsid w:val="0011011B"/>
    <w:rsid w:val="00122BC0"/>
    <w:rsid w:val="00126F62"/>
    <w:rsid w:val="00144DD4"/>
    <w:rsid w:val="00150A6C"/>
    <w:rsid w:val="00161AC1"/>
    <w:rsid w:val="00170CBB"/>
    <w:rsid w:val="00181403"/>
    <w:rsid w:val="001A4436"/>
    <w:rsid w:val="001A5F11"/>
    <w:rsid w:val="001A76FC"/>
    <w:rsid w:val="001B1E9B"/>
    <w:rsid w:val="001D6DA5"/>
    <w:rsid w:val="001E276A"/>
    <w:rsid w:val="001E7AD0"/>
    <w:rsid w:val="001F6137"/>
    <w:rsid w:val="002026C7"/>
    <w:rsid w:val="002162AA"/>
    <w:rsid w:val="00222EC6"/>
    <w:rsid w:val="00225CA3"/>
    <w:rsid w:val="0024058A"/>
    <w:rsid w:val="00247239"/>
    <w:rsid w:val="0028549C"/>
    <w:rsid w:val="002866BE"/>
    <w:rsid w:val="00287AB4"/>
    <w:rsid w:val="002A272E"/>
    <w:rsid w:val="002A562B"/>
    <w:rsid w:val="002A56EB"/>
    <w:rsid w:val="002A6237"/>
    <w:rsid w:val="002B741F"/>
    <w:rsid w:val="002C184E"/>
    <w:rsid w:val="002E3F1E"/>
    <w:rsid w:val="0032261A"/>
    <w:rsid w:val="00354B1B"/>
    <w:rsid w:val="00360A6B"/>
    <w:rsid w:val="003628B4"/>
    <w:rsid w:val="00363FA8"/>
    <w:rsid w:val="00375A39"/>
    <w:rsid w:val="0037684B"/>
    <w:rsid w:val="00380CBC"/>
    <w:rsid w:val="00384C1D"/>
    <w:rsid w:val="00387D21"/>
    <w:rsid w:val="00392D2F"/>
    <w:rsid w:val="00395771"/>
    <w:rsid w:val="003B2D85"/>
    <w:rsid w:val="003C6E0F"/>
    <w:rsid w:val="003E6491"/>
    <w:rsid w:val="003F2465"/>
    <w:rsid w:val="00414CEC"/>
    <w:rsid w:val="00415A12"/>
    <w:rsid w:val="00416565"/>
    <w:rsid w:val="004200EC"/>
    <w:rsid w:val="0042372A"/>
    <w:rsid w:val="00427802"/>
    <w:rsid w:val="004459E3"/>
    <w:rsid w:val="004615DB"/>
    <w:rsid w:val="004642E1"/>
    <w:rsid w:val="00465193"/>
    <w:rsid w:val="00476166"/>
    <w:rsid w:val="00477594"/>
    <w:rsid w:val="00484825"/>
    <w:rsid w:val="00485E67"/>
    <w:rsid w:val="004A4912"/>
    <w:rsid w:val="004A64D7"/>
    <w:rsid w:val="004B0C48"/>
    <w:rsid w:val="004C1AB6"/>
    <w:rsid w:val="004D6CE1"/>
    <w:rsid w:val="004E49DF"/>
    <w:rsid w:val="004E5930"/>
    <w:rsid w:val="004F5CDB"/>
    <w:rsid w:val="004F6785"/>
    <w:rsid w:val="005027C2"/>
    <w:rsid w:val="00515A33"/>
    <w:rsid w:val="0052617F"/>
    <w:rsid w:val="00541A11"/>
    <w:rsid w:val="00542D19"/>
    <w:rsid w:val="00543B6C"/>
    <w:rsid w:val="005608AE"/>
    <w:rsid w:val="005667C7"/>
    <w:rsid w:val="00566950"/>
    <w:rsid w:val="005B3F01"/>
    <w:rsid w:val="005C430D"/>
    <w:rsid w:val="005D340E"/>
    <w:rsid w:val="005E27FD"/>
    <w:rsid w:val="005E35F9"/>
    <w:rsid w:val="005F7DA8"/>
    <w:rsid w:val="0062611D"/>
    <w:rsid w:val="00644B74"/>
    <w:rsid w:val="00665E01"/>
    <w:rsid w:val="00676DF6"/>
    <w:rsid w:val="0067784D"/>
    <w:rsid w:val="00693365"/>
    <w:rsid w:val="0069422B"/>
    <w:rsid w:val="006B395A"/>
    <w:rsid w:val="006C61DC"/>
    <w:rsid w:val="006C7CEA"/>
    <w:rsid w:val="006E4D5D"/>
    <w:rsid w:val="006F4494"/>
    <w:rsid w:val="006F71A1"/>
    <w:rsid w:val="00704977"/>
    <w:rsid w:val="00711EA5"/>
    <w:rsid w:val="00733309"/>
    <w:rsid w:val="00737156"/>
    <w:rsid w:val="007559AB"/>
    <w:rsid w:val="00763A81"/>
    <w:rsid w:val="0076654B"/>
    <w:rsid w:val="0077391D"/>
    <w:rsid w:val="007817A0"/>
    <w:rsid w:val="00793562"/>
    <w:rsid w:val="0079794F"/>
    <w:rsid w:val="007B13A5"/>
    <w:rsid w:val="007D128E"/>
    <w:rsid w:val="007E5365"/>
    <w:rsid w:val="007F4DB9"/>
    <w:rsid w:val="007F5156"/>
    <w:rsid w:val="008031B6"/>
    <w:rsid w:val="0080431D"/>
    <w:rsid w:val="0080698A"/>
    <w:rsid w:val="00821D18"/>
    <w:rsid w:val="008558F7"/>
    <w:rsid w:val="00877148"/>
    <w:rsid w:val="00891E25"/>
    <w:rsid w:val="008A3BA4"/>
    <w:rsid w:val="008A3E66"/>
    <w:rsid w:val="008B2539"/>
    <w:rsid w:val="008B3670"/>
    <w:rsid w:val="008B7513"/>
    <w:rsid w:val="008C14A3"/>
    <w:rsid w:val="008C1B83"/>
    <w:rsid w:val="008C65BC"/>
    <w:rsid w:val="008C7C3F"/>
    <w:rsid w:val="008D1D42"/>
    <w:rsid w:val="008D3C1C"/>
    <w:rsid w:val="008E1E53"/>
    <w:rsid w:val="008F36E4"/>
    <w:rsid w:val="008F4F80"/>
    <w:rsid w:val="0090211E"/>
    <w:rsid w:val="009041DF"/>
    <w:rsid w:val="009048AF"/>
    <w:rsid w:val="00910B04"/>
    <w:rsid w:val="00922986"/>
    <w:rsid w:val="0092432A"/>
    <w:rsid w:val="009314FB"/>
    <w:rsid w:val="00932A3D"/>
    <w:rsid w:val="0093660D"/>
    <w:rsid w:val="009419EE"/>
    <w:rsid w:val="00953164"/>
    <w:rsid w:val="00955973"/>
    <w:rsid w:val="00963B39"/>
    <w:rsid w:val="00965834"/>
    <w:rsid w:val="00970BD6"/>
    <w:rsid w:val="00987FF6"/>
    <w:rsid w:val="00991325"/>
    <w:rsid w:val="00991A30"/>
    <w:rsid w:val="00997C33"/>
    <w:rsid w:val="009A15FB"/>
    <w:rsid w:val="009B2924"/>
    <w:rsid w:val="009B609B"/>
    <w:rsid w:val="009C5D39"/>
    <w:rsid w:val="009D4E42"/>
    <w:rsid w:val="009D74E4"/>
    <w:rsid w:val="009F0CFA"/>
    <w:rsid w:val="009F40EE"/>
    <w:rsid w:val="009F6D5E"/>
    <w:rsid w:val="00A1437F"/>
    <w:rsid w:val="00A2365A"/>
    <w:rsid w:val="00A268AD"/>
    <w:rsid w:val="00A53158"/>
    <w:rsid w:val="00A53414"/>
    <w:rsid w:val="00A671CD"/>
    <w:rsid w:val="00A7325F"/>
    <w:rsid w:val="00A81799"/>
    <w:rsid w:val="00A82488"/>
    <w:rsid w:val="00A954BE"/>
    <w:rsid w:val="00AC0C19"/>
    <w:rsid w:val="00AC1068"/>
    <w:rsid w:val="00AC6D58"/>
    <w:rsid w:val="00AE5268"/>
    <w:rsid w:val="00AE5911"/>
    <w:rsid w:val="00B03DBA"/>
    <w:rsid w:val="00B1587D"/>
    <w:rsid w:val="00B175B2"/>
    <w:rsid w:val="00B33CBF"/>
    <w:rsid w:val="00B414BB"/>
    <w:rsid w:val="00B46C7E"/>
    <w:rsid w:val="00B47C29"/>
    <w:rsid w:val="00B50D3B"/>
    <w:rsid w:val="00B51679"/>
    <w:rsid w:val="00B51C22"/>
    <w:rsid w:val="00B56FC8"/>
    <w:rsid w:val="00B70B9B"/>
    <w:rsid w:val="00B70DB9"/>
    <w:rsid w:val="00B70E60"/>
    <w:rsid w:val="00B71601"/>
    <w:rsid w:val="00B95DEF"/>
    <w:rsid w:val="00BA1B3A"/>
    <w:rsid w:val="00BB5B50"/>
    <w:rsid w:val="00BC475E"/>
    <w:rsid w:val="00BD17FC"/>
    <w:rsid w:val="00BF537A"/>
    <w:rsid w:val="00C0710C"/>
    <w:rsid w:val="00C25FFC"/>
    <w:rsid w:val="00C272DF"/>
    <w:rsid w:val="00C70D95"/>
    <w:rsid w:val="00C800AC"/>
    <w:rsid w:val="00C84841"/>
    <w:rsid w:val="00C853AD"/>
    <w:rsid w:val="00C87CB8"/>
    <w:rsid w:val="00C94D5C"/>
    <w:rsid w:val="00C97B42"/>
    <w:rsid w:val="00CA43D2"/>
    <w:rsid w:val="00CB5C8D"/>
    <w:rsid w:val="00CB7909"/>
    <w:rsid w:val="00CC4DAF"/>
    <w:rsid w:val="00CD6608"/>
    <w:rsid w:val="00CE124D"/>
    <w:rsid w:val="00CE69A3"/>
    <w:rsid w:val="00D07399"/>
    <w:rsid w:val="00D1704B"/>
    <w:rsid w:val="00D24E87"/>
    <w:rsid w:val="00D306F2"/>
    <w:rsid w:val="00D46814"/>
    <w:rsid w:val="00D545C7"/>
    <w:rsid w:val="00D61F7D"/>
    <w:rsid w:val="00D6209C"/>
    <w:rsid w:val="00DA6B47"/>
    <w:rsid w:val="00DB01C5"/>
    <w:rsid w:val="00DC33CB"/>
    <w:rsid w:val="00DC5BAE"/>
    <w:rsid w:val="00DD0548"/>
    <w:rsid w:val="00DD3B95"/>
    <w:rsid w:val="00DD5325"/>
    <w:rsid w:val="00DD54AC"/>
    <w:rsid w:val="00DE1442"/>
    <w:rsid w:val="00DF0565"/>
    <w:rsid w:val="00DF0802"/>
    <w:rsid w:val="00DF4B7C"/>
    <w:rsid w:val="00E22507"/>
    <w:rsid w:val="00E3171F"/>
    <w:rsid w:val="00E32089"/>
    <w:rsid w:val="00E356A8"/>
    <w:rsid w:val="00E74AA0"/>
    <w:rsid w:val="00E95364"/>
    <w:rsid w:val="00E97059"/>
    <w:rsid w:val="00EC567C"/>
    <w:rsid w:val="00ED2D81"/>
    <w:rsid w:val="00ED431D"/>
    <w:rsid w:val="00EE2776"/>
    <w:rsid w:val="00EF0548"/>
    <w:rsid w:val="00F0151E"/>
    <w:rsid w:val="00F028A0"/>
    <w:rsid w:val="00F04034"/>
    <w:rsid w:val="00F1447B"/>
    <w:rsid w:val="00F172F0"/>
    <w:rsid w:val="00F30DFD"/>
    <w:rsid w:val="00F33B93"/>
    <w:rsid w:val="00F35AC4"/>
    <w:rsid w:val="00F50018"/>
    <w:rsid w:val="00F64CD8"/>
    <w:rsid w:val="00F73D13"/>
    <w:rsid w:val="00F92E0E"/>
    <w:rsid w:val="00F95249"/>
    <w:rsid w:val="00FB7300"/>
    <w:rsid w:val="00FC2EC1"/>
    <w:rsid w:val="00FE001F"/>
    <w:rsid w:val="00FF2F4D"/>
    <w:rsid w:val="00FF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C596CA"/>
  <w15:chartTrackingRefBased/>
  <w15:docId w15:val="{19DB0DBB-30B5-4B0B-8CF8-B0DED634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6E0F"/>
    <w:pPr>
      <w:spacing w:after="60"/>
    </w:pPr>
    <w:rPr>
      <w:rFonts w:ascii="Verdana" w:hAnsi="Verdana"/>
      <w:szCs w:val="24"/>
      <w:lang w:eastAsia="en-US"/>
    </w:rPr>
  </w:style>
  <w:style w:type="paragraph" w:styleId="Heading1">
    <w:name w:val="heading 1"/>
    <w:basedOn w:val="Normal"/>
    <w:next w:val="Normal"/>
    <w:qFormat/>
    <w:rsid w:val="00E22507"/>
    <w:pPr>
      <w:keepNext/>
      <w:keepLines/>
      <w:spacing w:after="120"/>
      <w:outlineLvl w:val="0"/>
    </w:pPr>
    <w:rPr>
      <w:rFonts w:cs="Arial"/>
      <w:b/>
      <w:bCs/>
      <w:kern w:val="32"/>
      <w:sz w:val="32"/>
      <w:szCs w:val="32"/>
    </w:rPr>
  </w:style>
  <w:style w:type="paragraph" w:styleId="Heading2">
    <w:name w:val="heading 2"/>
    <w:basedOn w:val="Normal"/>
    <w:next w:val="Normal"/>
    <w:qFormat/>
    <w:rsid w:val="00E22507"/>
    <w:pPr>
      <w:keepNext/>
      <w:outlineLvl w:val="1"/>
    </w:pPr>
    <w:rPr>
      <w:rFonts w:cs="Arial"/>
      <w:b/>
      <w:bCs/>
      <w:iCs/>
      <w:sz w:val="24"/>
      <w:szCs w:val="28"/>
    </w:rPr>
  </w:style>
  <w:style w:type="paragraph" w:styleId="Heading3">
    <w:name w:val="heading 3"/>
    <w:basedOn w:val="Normal"/>
    <w:next w:val="Normal"/>
    <w:qFormat/>
    <w:rsid w:val="00E22507"/>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1"/>
    <w:next w:val="Normal"/>
    <w:rsid w:val="007817A0"/>
    <w:pPr>
      <w:outlineLvl w:val="9"/>
    </w:pPr>
  </w:style>
  <w:style w:type="paragraph" w:styleId="Title">
    <w:name w:val="Title"/>
    <w:basedOn w:val="Heading1"/>
    <w:next w:val="Normal"/>
    <w:qFormat/>
    <w:rsid w:val="00D07399"/>
    <w:pPr>
      <w:jc w:val="center"/>
      <w:outlineLvl w:val="9"/>
    </w:pPr>
    <w:rPr>
      <w:bCs w:val="0"/>
      <w:kern w:val="28"/>
      <w:sz w:val="40"/>
    </w:rPr>
  </w:style>
  <w:style w:type="paragraph" w:styleId="Footer">
    <w:name w:val="footer"/>
    <w:basedOn w:val="Normal"/>
    <w:rsid w:val="00071900"/>
    <w:pPr>
      <w:tabs>
        <w:tab w:val="center" w:pos="4320"/>
        <w:tab w:val="right" w:pos="8640"/>
      </w:tabs>
    </w:pPr>
  </w:style>
  <w:style w:type="character" w:styleId="PageNumber">
    <w:name w:val="page number"/>
    <w:basedOn w:val="DefaultParagraphFont"/>
    <w:rsid w:val="00071900"/>
  </w:style>
  <w:style w:type="paragraph" w:styleId="Header">
    <w:name w:val="header"/>
    <w:basedOn w:val="Normal"/>
    <w:link w:val="HeaderChar"/>
    <w:uiPriority w:val="99"/>
    <w:rsid w:val="00FF2F4D"/>
    <w:pPr>
      <w:tabs>
        <w:tab w:val="center" w:pos="4513"/>
        <w:tab w:val="right" w:pos="9026"/>
      </w:tabs>
    </w:pPr>
  </w:style>
  <w:style w:type="character" w:customStyle="1" w:styleId="HeaderChar">
    <w:name w:val="Header Char"/>
    <w:link w:val="Header"/>
    <w:uiPriority w:val="99"/>
    <w:rsid w:val="00FF2F4D"/>
    <w:rPr>
      <w:rFonts w:ascii="Verdana" w:hAnsi="Verdana"/>
      <w:szCs w:val="24"/>
      <w:lang w:val="en-US" w:eastAsia="en-US"/>
    </w:rPr>
  </w:style>
  <w:style w:type="paragraph" w:styleId="BalloonText">
    <w:name w:val="Balloon Text"/>
    <w:basedOn w:val="Normal"/>
    <w:link w:val="BalloonTextChar"/>
    <w:rsid w:val="00FF2F4D"/>
    <w:rPr>
      <w:rFonts w:ascii="Tahoma" w:hAnsi="Tahoma" w:cs="Tahoma"/>
      <w:sz w:val="16"/>
      <w:szCs w:val="16"/>
    </w:rPr>
  </w:style>
  <w:style w:type="character" w:customStyle="1" w:styleId="BalloonTextChar">
    <w:name w:val="Balloon Text Char"/>
    <w:link w:val="BalloonText"/>
    <w:rsid w:val="00FF2F4D"/>
    <w:rPr>
      <w:rFonts w:ascii="Tahoma" w:hAnsi="Tahoma" w:cs="Tahoma"/>
      <w:sz w:val="16"/>
      <w:szCs w:val="16"/>
      <w:lang w:val="en-US" w:eastAsia="en-US"/>
    </w:rPr>
  </w:style>
  <w:style w:type="paragraph" w:styleId="NormalWeb">
    <w:name w:val="Normal (Web)"/>
    <w:basedOn w:val="Normal"/>
    <w:uiPriority w:val="99"/>
    <w:unhideWhenUsed/>
    <w:rsid w:val="00733309"/>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1"/>
    <w:qFormat/>
    <w:rsid w:val="009F40EE"/>
    <w:pPr>
      <w:spacing w:after="160" w:line="259" w:lineRule="auto"/>
      <w:ind w:left="720"/>
      <w:contextualSpacing/>
    </w:pPr>
    <w:rPr>
      <w:rFonts w:ascii="Calibri" w:eastAsia="Calibri" w:hAnsi="Calibri"/>
      <w:sz w:val="22"/>
      <w:szCs w:val="22"/>
    </w:rPr>
  </w:style>
  <w:style w:type="character" w:styleId="Strong">
    <w:name w:val="Strong"/>
    <w:uiPriority w:val="22"/>
    <w:qFormat/>
    <w:rsid w:val="008558F7"/>
    <w:rPr>
      <w:b/>
      <w:bCs/>
    </w:rPr>
  </w:style>
  <w:style w:type="character" w:customStyle="1" w:styleId="apple-converted-space">
    <w:name w:val="apple-converted-space"/>
    <w:rsid w:val="008558F7"/>
  </w:style>
  <w:style w:type="character" w:styleId="Hyperlink">
    <w:name w:val="Hyperlink"/>
    <w:uiPriority w:val="99"/>
    <w:unhideWhenUsed/>
    <w:rsid w:val="008558F7"/>
    <w:rPr>
      <w:color w:val="0000FF"/>
      <w:u w:val="single"/>
    </w:rPr>
  </w:style>
  <w:style w:type="character" w:styleId="CommentReference">
    <w:name w:val="annotation reference"/>
    <w:rsid w:val="00922986"/>
    <w:rPr>
      <w:sz w:val="16"/>
      <w:szCs w:val="16"/>
    </w:rPr>
  </w:style>
  <w:style w:type="paragraph" w:styleId="CommentText">
    <w:name w:val="annotation text"/>
    <w:basedOn w:val="Normal"/>
    <w:link w:val="CommentTextChar"/>
    <w:rsid w:val="00922986"/>
    <w:rPr>
      <w:szCs w:val="20"/>
    </w:rPr>
  </w:style>
  <w:style w:type="character" w:customStyle="1" w:styleId="CommentTextChar">
    <w:name w:val="Comment Text Char"/>
    <w:link w:val="CommentText"/>
    <w:rsid w:val="00922986"/>
    <w:rPr>
      <w:rFonts w:ascii="Verdana" w:hAnsi="Verdana"/>
      <w:lang w:eastAsia="en-US"/>
    </w:rPr>
  </w:style>
  <w:style w:type="paragraph" w:styleId="CommentSubject">
    <w:name w:val="annotation subject"/>
    <w:basedOn w:val="CommentText"/>
    <w:next w:val="CommentText"/>
    <w:link w:val="CommentSubjectChar"/>
    <w:rsid w:val="00922986"/>
    <w:rPr>
      <w:b/>
      <w:bCs/>
    </w:rPr>
  </w:style>
  <w:style w:type="character" w:customStyle="1" w:styleId="CommentSubjectChar">
    <w:name w:val="Comment Subject Char"/>
    <w:link w:val="CommentSubject"/>
    <w:rsid w:val="00922986"/>
    <w:rPr>
      <w:rFonts w:ascii="Verdana" w:hAnsi="Verdana"/>
      <w:b/>
      <w:bCs/>
      <w:lang w:eastAsia="en-US"/>
    </w:rPr>
  </w:style>
  <w:style w:type="paragraph" w:styleId="Revision">
    <w:name w:val="Revision"/>
    <w:hidden/>
    <w:uiPriority w:val="99"/>
    <w:semiHidden/>
    <w:rsid w:val="00CB5C8D"/>
    <w:rPr>
      <w:rFonts w:ascii="Verdana" w:hAnsi="Verdana"/>
      <w:szCs w:val="24"/>
      <w:lang w:eastAsia="en-US"/>
    </w:rPr>
  </w:style>
  <w:style w:type="character" w:styleId="Emphasis">
    <w:name w:val="Emphasis"/>
    <w:basedOn w:val="DefaultParagraphFont"/>
    <w:uiPriority w:val="20"/>
    <w:qFormat/>
    <w:rsid w:val="0056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30521">
      <w:bodyDiv w:val="1"/>
      <w:marLeft w:val="0"/>
      <w:marRight w:val="0"/>
      <w:marTop w:val="0"/>
      <w:marBottom w:val="0"/>
      <w:divBdr>
        <w:top w:val="none" w:sz="0" w:space="0" w:color="auto"/>
        <w:left w:val="none" w:sz="0" w:space="0" w:color="auto"/>
        <w:bottom w:val="none" w:sz="0" w:space="0" w:color="auto"/>
        <w:right w:val="none" w:sz="0" w:space="0" w:color="auto"/>
      </w:divBdr>
    </w:div>
    <w:div w:id="261694877">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sChild>
        <w:div w:id="54086241">
          <w:marLeft w:val="0"/>
          <w:marRight w:val="0"/>
          <w:marTop w:val="0"/>
          <w:marBottom w:val="0"/>
          <w:divBdr>
            <w:top w:val="none" w:sz="0" w:space="0" w:color="auto"/>
            <w:left w:val="none" w:sz="0" w:space="0" w:color="auto"/>
            <w:bottom w:val="none" w:sz="0" w:space="0" w:color="auto"/>
            <w:right w:val="none" w:sz="0" w:space="0" w:color="auto"/>
          </w:divBdr>
          <w:divsChild>
            <w:div w:id="256330354">
              <w:marLeft w:val="0"/>
              <w:marRight w:val="0"/>
              <w:marTop w:val="0"/>
              <w:marBottom w:val="0"/>
              <w:divBdr>
                <w:top w:val="none" w:sz="0" w:space="0" w:color="auto"/>
                <w:left w:val="none" w:sz="0" w:space="0" w:color="auto"/>
                <w:bottom w:val="none" w:sz="0" w:space="0" w:color="auto"/>
                <w:right w:val="none" w:sz="0" w:space="0" w:color="auto"/>
              </w:divBdr>
              <w:divsChild>
                <w:div w:id="1087651174">
                  <w:marLeft w:val="0"/>
                  <w:marRight w:val="0"/>
                  <w:marTop w:val="0"/>
                  <w:marBottom w:val="0"/>
                  <w:divBdr>
                    <w:top w:val="none" w:sz="0" w:space="0" w:color="auto"/>
                    <w:left w:val="none" w:sz="0" w:space="0" w:color="auto"/>
                    <w:bottom w:val="none" w:sz="0" w:space="0" w:color="auto"/>
                    <w:right w:val="none" w:sz="0" w:space="0" w:color="auto"/>
                  </w:divBdr>
                </w:div>
                <w:div w:id="1754205270">
                  <w:marLeft w:val="540"/>
                  <w:marRight w:val="0"/>
                  <w:marTop w:val="0"/>
                  <w:marBottom w:val="0"/>
                  <w:divBdr>
                    <w:top w:val="none" w:sz="0" w:space="0" w:color="auto"/>
                    <w:left w:val="none" w:sz="0" w:space="0" w:color="auto"/>
                    <w:bottom w:val="none" w:sz="0" w:space="0" w:color="auto"/>
                    <w:right w:val="none" w:sz="0" w:space="0" w:color="auto"/>
                  </w:divBdr>
                </w:div>
                <w:div w:id="2103647203">
                  <w:marLeft w:val="540"/>
                  <w:marRight w:val="0"/>
                  <w:marTop w:val="0"/>
                  <w:marBottom w:val="0"/>
                  <w:divBdr>
                    <w:top w:val="none" w:sz="0" w:space="0" w:color="auto"/>
                    <w:left w:val="none" w:sz="0" w:space="0" w:color="auto"/>
                    <w:bottom w:val="none" w:sz="0" w:space="0" w:color="auto"/>
                    <w:right w:val="none" w:sz="0" w:space="0" w:color="auto"/>
                  </w:divBdr>
                  <w:divsChild>
                    <w:div w:id="276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47283">
              <w:marLeft w:val="0"/>
              <w:marRight w:val="0"/>
              <w:marTop w:val="0"/>
              <w:marBottom w:val="0"/>
              <w:divBdr>
                <w:top w:val="none" w:sz="0" w:space="0" w:color="auto"/>
                <w:left w:val="none" w:sz="0" w:space="0" w:color="auto"/>
                <w:bottom w:val="none" w:sz="0" w:space="0" w:color="auto"/>
                <w:right w:val="none" w:sz="0" w:space="0" w:color="auto"/>
              </w:divBdr>
            </w:div>
            <w:div w:id="1275481360">
              <w:marLeft w:val="0"/>
              <w:marRight w:val="0"/>
              <w:marTop w:val="0"/>
              <w:marBottom w:val="0"/>
              <w:divBdr>
                <w:top w:val="none" w:sz="0" w:space="0" w:color="auto"/>
                <w:left w:val="none" w:sz="0" w:space="0" w:color="auto"/>
                <w:bottom w:val="none" w:sz="0" w:space="0" w:color="auto"/>
                <w:right w:val="none" w:sz="0" w:space="0" w:color="auto"/>
              </w:divBdr>
            </w:div>
            <w:div w:id="1568805214">
              <w:marLeft w:val="0"/>
              <w:marRight w:val="0"/>
              <w:marTop w:val="0"/>
              <w:marBottom w:val="0"/>
              <w:divBdr>
                <w:top w:val="none" w:sz="0" w:space="0" w:color="auto"/>
                <w:left w:val="none" w:sz="0" w:space="0" w:color="auto"/>
                <w:bottom w:val="none" w:sz="0" w:space="0" w:color="auto"/>
                <w:right w:val="none" w:sz="0" w:space="0" w:color="auto"/>
              </w:divBdr>
              <w:divsChild>
                <w:div w:id="95102161">
                  <w:marLeft w:val="0"/>
                  <w:marRight w:val="0"/>
                  <w:marTop w:val="0"/>
                  <w:marBottom w:val="0"/>
                  <w:divBdr>
                    <w:top w:val="none" w:sz="0" w:space="0" w:color="auto"/>
                    <w:left w:val="none" w:sz="0" w:space="0" w:color="auto"/>
                    <w:bottom w:val="none" w:sz="0" w:space="0" w:color="auto"/>
                    <w:right w:val="none" w:sz="0" w:space="0" w:color="auto"/>
                  </w:divBdr>
                </w:div>
                <w:div w:id="186454856">
                  <w:marLeft w:val="0"/>
                  <w:marRight w:val="0"/>
                  <w:marTop w:val="0"/>
                  <w:marBottom w:val="0"/>
                  <w:divBdr>
                    <w:top w:val="none" w:sz="0" w:space="0" w:color="auto"/>
                    <w:left w:val="none" w:sz="0" w:space="0" w:color="auto"/>
                    <w:bottom w:val="none" w:sz="0" w:space="0" w:color="auto"/>
                    <w:right w:val="none" w:sz="0" w:space="0" w:color="auto"/>
                  </w:divBdr>
                </w:div>
                <w:div w:id="250239736">
                  <w:marLeft w:val="0"/>
                  <w:marRight w:val="0"/>
                  <w:marTop w:val="0"/>
                  <w:marBottom w:val="0"/>
                  <w:divBdr>
                    <w:top w:val="none" w:sz="0" w:space="0" w:color="auto"/>
                    <w:left w:val="none" w:sz="0" w:space="0" w:color="auto"/>
                    <w:bottom w:val="none" w:sz="0" w:space="0" w:color="auto"/>
                    <w:right w:val="none" w:sz="0" w:space="0" w:color="auto"/>
                  </w:divBdr>
                  <w:divsChild>
                    <w:div w:id="335377409">
                      <w:marLeft w:val="0"/>
                      <w:marRight w:val="0"/>
                      <w:marTop w:val="0"/>
                      <w:marBottom w:val="0"/>
                      <w:divBdr>
                        <w:top w:val="none" w:sz="0" w:space="0" w:color="auto"/>
                        <w:left w:val="none" w:sz="0" w:space="0" w:color="auto"/>
                        <w:bottom w:val="none" w:sz="0" w:space="0" w:color="auto"/>
                        <w:right w:val="none" w:sz="0" w:space="0" w:color="auto"/>
                      </w:divBdr>
                    </w:div>
                    <w:div w:id="1044410663">
                      <w:marLeft w:val="0"/>
                      <w:marRight w:val="0"/>
                      <w:marTop w:val="0"/>
                      <w:marBottom w:val="0"/>
                      <w:divBdr>
                        <w:top w:val="none" w:sz="0" w:space="0" w:color="auto"/>
                        <w:left w:val="none" w:sz="0" w:space="0" w:color="auto"/>
                        <w:bottom w:val="none" w:sz="0" w:space="0" w:color="auto"/>
                        <w:right w:val="none" w:sz="0" w:space="0" w:color="auto"/>
                      </w:divBdr>
                    </w:div>
                  </w:divsChild>
                </w:div>
                <w:div w:id="581179879">
                  <w:marLeft w:val="0"/>
                  <w:marRight w:val="0"/>
                  <w:marTop w:val="0"/>
                  <w:marBottom w:val="0"/>
                  <w:divBdr>
                    <w:top w:val="none" w:sz="0" w:space="0" w:color="auto"/>
                    <w:left w:val="none" w:sz="0" w:space="0" w:color="auto"/>
                    <w:bottom w:val="none" w:sz="0" w:space="0" w:color="auto"/>
                    <w:right w:val="none" w:sz="0" w:space="0" w:color="auto"/>
                  </w:divBdr>
                </w:div>
                <w:div w:id="751240718">
                  <w:marLeft w:val="0"/>
                  <w:marRight w:val="0"/>
                  <w:marTop w:val="0"/>
                  <w:marBottom w:val="0"/>
                  <w:divBdr>
                    <w:top w:val="none" w:sz="0" w:space="0" w:color="auto"/>
                    <w:left w:val="none" w:sz="0" w:space="0" w:color="auto"/>
                    <w:bottom w:val="none" w:sz="0" w:space="0" w:color="auto"/>
                    <w:right w:val="none" w:sz="0" w:space="0" w:color="auto"/>
                  </w:divBdr>
                  <w:divsChild>
                    <w:div w:id="1952786546">
                      <w:marLeft w:val="0"/>
                      <w:marRight w:val="0"/>
                      <w:marTop w:val="0"/>
                      <w:marBottom w:val="0"/>
                      <w:divBdr>
                        <w:top w:val="none" w:sz="0" w:space="0" w:color="auto"/>
                        <w:left w:val="none" w:sz="0" w:space="0" w:color="auto"/>
                        <w:bottom w:val="none" w:sz="0" w:space="0" w:color="auto"/>
                        <w:right w:val="none" w:sz="0" w:space="0" w:color="auto"/>
                      </w:divBdr>
                    </w:div>
                  </w:divsChild>
                </w:div>
                <w:div w:id="873075665">
                  <w:marLeft w:val="0"/>
                  <w:marRight w:val="0"/>
                  <w:marTop w:val="0"/>
                  <w:marBottom w:val="0"/>
                  <w:divBdr>
                    <w:top w:val="none" w:sz="0" w:space="0" w:color="auto"/>
                    <w:left w:val="none" w:sz="0" w:space="0" w:color="auto"/>
                    <w:bottom w:val="none" w:sz="0" w:space="0" w:color="auto"/>
                    <w:right w:val="none" w:sz="0" w:space="0" w:color="auto"/>
                  </w:divBdr>
                </w:div>
                <w:div w:id="925263383">
                  <w:marLeft w:val="0"/>
                  <w:marRight w:val="0"/>
                  <w:marTop w:val="0"/>
                  <w:marBottom w:val="0"/>
                  <w:divBdr>
                    <w:top w:val="none" w:sz="0" w:space="0" w:color="auto"/>
                    <w:left w:val="none" w:sz="0" w:space="0" w:color="auto"/>
                    <w:bottom w:val="none" w:sz="0" w:space="0" w:color="auto"/>
                    <w:right w:val="none" w:sz="0" w:space="0" w:color="auto"/>
                  </w:divBdr>
                </w:div>
                <w:div w:id="943850349">
                  <w:marLeft w:val="0"/>
                  <w:marRight w:val="0"/>
                  <w:marTop w:val="0"/>
                  <w:marBottom w:val="0"/>
                  <w:divBdr>
                    <w:top w:val="none" w:sz="0" w:space="0" w:color="auto"/>
                    <w:left w:val="none" w:sz="0" w:space="0" w:color="auto"/>
                    <w:bottom w:val="none" w:sz="0" w:space="0" w:color="auto"/>
                    <w:right w:val="none" w:sz="0" w:space="0" w:color="auto"/>
                  </w:divBdr>
                </w:div>
                <w:div w:id="1029570658">
                  <w:marLeft w:val="0"/>
                  <w:marRight w:val="0"/>
                  <w:marTop w:val="0"/>
                  <w:marBottom w:val="0"/>
                  <w:divBdr>
                    <w:top w:val="none" w:sz="0" w:space="0" w:color="auto"/>
                    <w:left w:val="none" w:sz="0" w:space="0" w:color="auto"/>
                    <w:bottom w:val="none" w:sz="0" w:space="0" w:color="auto"/>
                    <w:right w:val="none" w:sz="0" w:space="0" w:color="auto"/>
                  </w:divBdr>
                </w:div>
                <w:div w:id="1036808199">
                  <w:marLeft w:val="0"/>
                  <w:marRight w:val="0"/>
                  <w:marTop w:val="0"/>
                  <w:marBottom w:val="0"/>
                  <w:divBdr>
                    <w:top w:val="none" w:sz="0" w:space="0" w:color="auto"/>
                    <w:left w:val="none" w:sz="0" w:space="0" w:color="auto"/>
                    <w:bottom w:val="none" w:sz="0" w:space="0" w:color="auto"/>
                    <w:right w:val="none" w:sz="0" w:space="0" w:color="auto"/>
                  </w:divBdr>
                </w:div>
                <w:div w:id="1073818572">
                  <w:marLeft w:val="0"/>
                  <w:marRight w:val="0"/>
                  <w:marTop w:val="0"/>
                  <w:marBottom w:val="0"/>
                  <w:divBdr>
                    <w:top w:val="none" w:sz="0" w:space="0" w:color="auto"/>
                    <w:left w:val="none" w:sz="0" w:space="0" w:color="auto"/>
                    <w:bottom w:val="none" w:sz="0" w:space="0" w:color="auto"/>
                    <w:right w:val="none" w:sz="0" w:space="0" w:color="auto"/>
                  </w:divBdr>
                </w:div>
                <w:div w:id="1155608943">
                  <w:marLeft w:val="0"/>
                  <w:marRight w:val="0"/>
                  <w:marTop w:val="0"/>
                  <w:marBottom w:val="0"/>
                  <w:divBdr>
                    <w:top w:val="none" w:sz="0" w:space="0" w:color="auto"/>
                    <w:left w:val="none" w:sz="0" w:space="0" w:color="auto"/>
                    <w:bottom w:val="none" w:sz="0" w:space="0" w:color="auto"/>
                    <w:right w:val="none" w:sz="0" w:space="0" w:color="auto"/>
                  </w:divBdr>
                </w:div>
                <w:div w:id="1213804397">
                  <w:marLeft w:val="0"/>
                  <w:marRight w:val="0"/>
                  <w:marTop w:val="0"/>
                  <w:marBottom w:val="0"/>
                  <w:divBdr>
                    <w:top w:val="none" w:sz="0" w:space="0" w:color="auto"/>
                    <w:left w:val="none" w:sz="0" w:space="0" w:color="auto"/>
                    <w:bottom w:val="none" w:sz="0" w:space="0" w:color="auto"/>
                    <w:right w:val="none" w:sz="0" w:space="0" w:color="auto"/>
                  </w:divBdr>
                  <w:divsChild>
                    <w:div w:id="1532255304">
                      <w:marLeft w:val="0"/>
                      <w:marRight w:val="0"/>
                      <w:marTop w:val="0"/>
                      <w:marBottom w:val="0"/>
                      <w:divBdr>
                        <w:top w:val="none" w:sz="0" w:space="0" w:color="auto"/>
                        <w:left w:val="none" w:sz="0" w:space="0" w:color="auto"/>
                        <w:bottom w:val="none" w:sz="0" w:space="0" w:color="auto"/>
                        <w:right w:val="none" w:sz="0" w:space="0" w:color="auto"/>
                      </w:divBdr>
                    </w:div>
                  </w:divsChild>
                </w:div>
                <w:div w:id="1485002099">
                  <w:marLeft w:val="0"/>
                  <w:marRight w:val="0"/>
                  <w:marTop w:val="0"/>
                  <w:marBottom w:val="0"/>
                  <w:divBdr>
                    <w:top w:val="none" w:sz="0" w:space="0" w:color="auto"/>
                    <w:left w:val="none" w:sz="0" w:space="0" w:color="auto"/>
                    <w:bottom w:val="none" w:sz="0" w:space="0" w:color="auto"/>
                    <w:right w:val="none" w:sz="0" w:space="0" w:color="auto"/>
                  </w:divBdr>
                </w:div>
                <w:div w:id="1497498367">
                  <w:marLeft w:val="0"/>
                  <w:marRight w:val="0"/>
                  <w:marTop w:val="0"/>
                  <w:marBottom w:val="0"/>
                  <w:divBdr>
                    <w:top w:val="none" w:sz="0" w:space="0" w:color="auto"/>
                    <w:left w:val="none" w:sz="0" w:space="0" w:color="auto"/>
                    <w:bottom w:val="none" w:sz="0" w:space="0" w:color="auto"/>
                    <w:right w:val="none" w:sz="0" w:space="0" w:color="auto"/>
                  </w:divBdr>
                </w:div>
                <w:div w:id="1506939391">
                  <w:marLeft w:val="0"/>
                  <w:marRight w:val="0"/>
                  <w:marTop w:val="0"/>
                  <w:marBottom w:val="0"/>
                  <w:divBdr>
                    <w:top w:val="none" w:sz="0" w:space="0" w:color="auto"/>
                    <w:left w:val="none" w:sz="0" w:space="0" w:color="auto"/>
                    <w:bottom w:val="none" w:sz="0" w:space="0" w:color="auto"/>
                    <w:right w:val="none" w:sz="0" w:space="0" w:color="auto"/>
                  </w:divBdr>
                </w:div>
                <w:div w:id="1744793649">
                  <w:marLeft w:val="0"/>
                  <w:marRight w:val="0"/>
                  <w:marTop w:val="0"/>
                  <w:marBottom w:val="0"/>
                  <w:divBdr>
                    <w:top w:val="none" w:sz="0" w:space="0" w:color="auto"/>
                    <w:left w:val="none" w:sz="0" w:space="0" w:color="auto"/>
                    <w:bottom w:val="none" w:sz="0" w:space="0" w:color="auto"/>
                    <w:right w:val="none" w:sz="0" w:space="0" w:color="auto"/>
                  </w:divBdr>
                </w:div>
                <w:div w:id="1763068011">
                  <w:marLeft w:val="0"/>
                  <w:marRight w:val="0"/>
                  <w:marTop w:val="0"/>
                  <w:marBottom w:val="0"/>
                  <w:divBdr>
                    <w:top w:val="none" w:sz="0" w:space="0" w:color="auto"/>
                    <w:left w:val="none" w:sz="0" w:space="0" w:color="auto"/>
                    <w:bottom w:val="none" w:sz="0" w:space="0" w:color="auto"/>
                    <w:right w:val="none" w:sz="0" w:space="0" w:color="auto"/>
                  </w:divBdr>
                </w:div>
                <w:div w:id="1772319086">
                  <w:marLeft w:val="0"/>
                  <w:marRight w:val="0"/>
                  <w:marTop w:val="0"/>
                  <w:marBottom w:val="0"/>
                  <w:divBdr>
                    <w:top w:val="none" w:sz="0" w:space="0" w:color="auto"/>
                    <w:left w:val="none" w:sz="0" w:space="0" w:color="auto"/>
                    <w:bottom w:val="none" w:sz="0" w:space="0" w:color="auto"/>
                    <w:right w:val="none" w:sz="0" w:space="0" w:color="auto"/>
                  </w:divBdr>
                </w:div>
                <w:div w:id="1892616412">
                  <w:marLeft w:val="0"/>
                  <w:marRight w:val="0"/>
                  <w:marTop w:val="0"/>
                  <w:marBottom w:val="0"/>
                  <w:divBdr>
                    <w:top w:val="none" w:sz="0" w:space="0" w:color="auto"/>
                    <w:left w:val="none" w:sz="0" w:space="0" w:color="auto"/>
                    <w:bottom w:val="none" w:sz="0" w:space="0" w:color="auto"/>
                    <w:right w:val="none" w:sz="0" w:space="0" w:color="auto"/>
                  </w:divBdr>
                </w:div>
                <w:div w:id="2062705085">
                  <w:marLeft w:val="0"/>
                  <w:marRight w:val="0"/>
                  <w:marTop w:val="0"/>
                  <w:marBottom w:val="0"/>
                  <w:divBdr>
                    <w:top w:val="none" w:sz="0" w:space="0" w:color="auto"/>
                    <w:left w:val="none" w:sz="0" w:space="0" w:color="auto"/>
                    <w:bottom w:val="none" w:sz="0" w:space="0" w:color="auto"/>
                    <w:right w:val="none" w:sz="0" w:space="0" w:color="auto"/>
                  </w:divBdr>
                </w:div>
                <w:div w:id="21147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7246">
      <w:bodyDiv w:val="1"/>
      <w:marLeft w:val="0"/>
      <w:marRight w:val="0"/>
      <w:marTop w:val="0"/>
      <w:marBottom w:val="0"/>
      <w:divBdr>
        <w:top w:val="none" w:sz="0" w:space="0" w:color="auto"/>
        <w:left w:val="none" w:sz="0" w:space="0" w:color="auto"/>
        <w:bottom w:val="none" w:sz="0" w:space="0" w:color="auto"/>
        <w:right w:val="none" w:sz="0" w:space="0" w:color="auto"/>
      </w:divBdr>
    </w:div>
    <w:div w:id="665978791">
      <w:bodyDiv w:val="1"/>
      <w:marLeft w:val="0"/>
      <w:marRight w:val="0"/>
      <w:marTop w:val="0"/>
      <w:marBottom w:val="0"/>
      <w:divBdr>
        <w:top w:val="none" w:sz="0" w:space="0" w:color="auto"/>
        <w:left w:val="none" w:sz="0" w:space="0" w:color="auto"/>
        <w:bottom w:val="none" w:sz="0" w:space="0" w:color="auto"/>
        <w:right w:val="none" w:sz="0" w:space="0" w:color="auto"/>
      </w:divBdr>
    </w:div>
    <w:div w:id="750857268">
      <w:bodyDiv w:val="1"/>
      <w:marLeft w:val="0"/>
      <w:marRight w:val="0"/>
      <w:marTop w:val="0"/>
      <w:marBottom w:val="0"/>
      <w:divBdr>
        <w:top w:val="none" w:sz="0" w:space="0" w:color="auto"/>
        <w:left w:val="none" w:sz="0" w:space="0" w:color="auto"/>
        <w:bottom w:val="none" w:sz="0" w:space="0" w:color="auto"/>
        <w:right w:val="none" w:sz="0" w:space="0" w:color="auto"/>
      </w:divBdr>
    </w:div>
    <w:div w:id="1723290180">
      <w:bodyDiv w:val="1"/>
      <w:marLeft w:val="0"/>
      <w:marRight w:val="0"/>
      <w:marTop w:val="0"/>
      <w:marBottom w:val="0"/>
      <w:divBdr>
        <w:top w:val="none" w:sz="0" w:space="0" w:color="auto"/>
        <w:left w:val="none" w:sz="0" w:space="0" w:color="auto"/>
        <w:bottom w:val="none" w:sz="0" w:space="0" w:color="auto"/>
        <w:right w:val="none" w:sz="0" w:space="0" w:color="auto"/>
      </w:divBdr>
    </w:div>
    <w:div w:id="20781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neyardcompass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4a387a8b-4355-4812-aae4-6377a8288166">
      <Url xsi:nil="true"/>
      <Description xsi:nil="true"/>
    </picture>
    <SharedWithUsers xmlns="b732fc7f-f489-4dc0-8d0e-9a90bc0b9137">
      <UserInfo>
        <DisplayName>Ricky Wright</DisplayName>
        <AccountId>19</AccountId>
        <AccountType/>
      </UserInfo>
      <UserInfo>
        <DisplayName>Miriam McAlister</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6C1C6893EBBD4FBA50C0AB09F8724A" ma:contentTypeVersion="13" ma:contentTypeDescription="Create a new document." ma:contentTypeScope="" ma:versionID="fac4d3f0aeef7d83f0c55dd57473ddc2">
  <xsd:schema xmlns:xsd="http://www.w3.org/2001/XMLSchema" xmlns:xs="http://www.w3.org/2001/XMLSchema" xmlns:p="http://schemas.microsoft.com/office/2006/metadata/properties" xmlns:ns2="b732fc7f-f489-4dc0-8d0e-9a90bc0b9137" xmlns:ns3="4a387a8b-4355-4812-aae4-6377a8288166" targetNamespace="http://schemas.microsoft.com/office/2006/metadata/properties" ma:root="true" ma:fieldsID="e0903019fbf518a0f0ef6fb771c6ad91" ns2:_="" ns3:_="">
    <xsd:import namespace="b732fc7f-f489-4dc0-8d0e-9a90bc0b9137"/>
    <xsd:import namespace="4a387a8b-4355-4812-aae4-6377a82881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2fc7f-f489-4dc0-8d0e-9a90bc0b9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87a8b-4355-4812-aae4-6377a82881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C94B3-90FB-4941-9EC9-CBBB25C74545}">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4a387a8b-4355-4812-aae4-6377a8288166"/>
    <ds:schemaRef ds:uri="http://purl.org/dc/terms/"/>
    <ds:schemaRef ds:uri="http://schemas.openxmlformats.org/package/2006/metadata/core-properties"/>
    <ds:schemaRef ds:uri="b732fc7f-f489-4dc0-8d0e-9a90bc0b9137"/>
    <ds:schemaRef ds:uri="http://www.w3.org/XML/1998/namespace"/>
  </ds:schemaRefs>
</ds:datastoreItem>
</file>

<file path=customXml/itemProps2.xml><?xml version="1.0" encoding="utf-8"?>
<ds:datastoreItem xmlns:ds="http://schemas.openxmlformats.org/officeDocument/2006/customXml" ds:itemID="{28DE9A3B-66CB-493E-A4F8-55B73438C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2fc7f-f489-4dc0-8d0e-9a90bc0b9137"/>
    <ds:schemaRef ds:uri="4a387a8b-4355-4812-aae4-6377a8288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42B4A-26D6-4A81-8DAB-F77BAB04BC2A}">
  <ds:schemaRefs>
    <ds:schemaRef ds:uri="http://schemas.microsoft.com/sharepoint/v3/contenttype/forms"/>
  </ds:schemaRefs>
</ds:datastoreItem>
</file>

<file path=customXml/itemProps4.xml><?xml version="1.0" encoding="utf-8"?>
<ds:datastoreItem xmlns:ds="http://schemas.openxmlformats.org/officeDocument/2006/customXml" ds:itemID="{636E0347-38EF-4BE4-9B73-985036283C65}">
  <ds:schemaRefs>
    <ds:schemaRef ds:uri="http://schemas.microsoft.com/office/2006/metadata/longProperties"/>
  </ds:schemaRefs>
</ds:datastoreItem>
</file>

<file path=customXml/itemProps5.xml><?xml version="1.0" encoding="utf-8"?>
<ds:datastoreItem xmlns:ds="http://schemas.openxmlformats.org/officeDocument/2006/customXml" ds:itemID="{18EA4CB5-29D5-4203-BCC9-EE5F4D61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1834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Causewaycoast Vineyard</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Ricky Wright</cp:lastModifiedBy>
  <cp:revision>81</cp:revision>
  <cp:lastPrinted>2020-01-30T12:54:00Z</cp:lastPrinted>
  <dcterms:created xsi:type="dcterms:W3CDTF">2020-01-30T12:55:00Z</dcterms:created>
  <dcterms:modified xsi:type="dcterms:W3CDTF">2020-02-11T12:56:00Z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Ricky Wright;Miriam McAlister</vt:lpwstr>
  </property>
  <property fmtid="{D5CDD505-2E9C-101B-9397-08002B2CF9AE}" pid="3" name="SharedWithUsers">
    <vt:lpwstr>19;#Ricky Wright;#24;#Miriam McAlister</vt:lpwstr>
  </property>
  <property fmtid="{D5CDD505-2E9C-101B-9397-08002B2CF9AE}" pid="4" name="ContentTypeId">
    <vt:lpwstr>0x010100456C1C6893EBBD4FBA50C0AB09F8724A</vt:lpwstr>
  </property>
</Properties>
</file>